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7211" w14:textId="77777777" w:rsidR="00777636" w:rsidRPr="00A07D08" w:rsidRDefault="00BB3B96" w:rsidP="00043BFB">
      <w:pPr>
        <w:jc w:val="center"/>
        <w:rPr>
          <w:rFonts w:ascii="Arial" w:hAnsi="Arial" w:cs="Arial"/>
          <w:b/>
          <w:sz w:val="40"/>
          <w:u w:val="single"/>
        </w:rPr>
      </w:pPr>
      <w:r w:rsidRPr="00A07D08">
        <w:rPr>
          <w:rFonts w:ascii="Arial" w:hAnsi="Arial" w:cs="Arial"/>
          <w:b/>
          <w:sz w:val="40"/>
          <w:u w:val="single"/>
        </w:rPr>
        <w:t>A Persuasive Leaflet – Success Criteria</w:t>
      </w:r>
    </w:p>
    <w:tbl>
      <w:tblPr>
        <w:tblpPr w:leftFromText="180" w:rightFromText="180" w:vertAnchor="text" w:horzAnchor="page" w:tblpX="555" w:tblpY="159"/>
        <w:tblW w:w="108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4638"/>
        <w:gridCol w:w="1702"/>
        <w:gridCol w:w="3216"/>
      </w:tblGrid>
      <w:tr w:rsidR="00F6392D" w:rsidRPr="00A07D08" w14:paraId="263EA1A0" w14:textId="77777777" w:rsidTr="00181EE2">
        <w:trPr>
          <w:trHeight w:val="765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59D08A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  <w:t>My Ladder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A21A38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  <w:t>Persuasive Techni</w:t>
            </w:r>
            <w:bookmarkStart w:id="0" w:name="_GoBack"/>
            <w:bookmarkEnd w:id="0"/>
            <w:r w:rsidRPr="00A07D0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  <w:t>que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D4B93F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  <w:t>Peer’s Ladder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9D39D19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36"/>
                <w:szCs w:val="20"/>
                <w:lang w:eastAsia="en-GB"/>
                <w14:cntxtAlts/>
              </w:rPr>
              <w:t>Teacher’s Ladder</w:t>
            </w:r>
          </w:p>
        </w:tc>
      </w:tr>
      <w:tr w:rsidR="00181EE2" w:rsidRPr="00A07D08" w14:paraId="1D1020F1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CB2CEC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87439C" w14:textId="77777777" w:rsidR="004B7718" w:rsidRPr="00A07D08" w:rsidRDefault="00792965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Attractive eye-</w:t>
            </w:r>
            <w:r w:rsidR="004B7718"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catching design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398465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916E5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03BF9785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CC778C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12FFF6" w14:textId="77777777" w:rsidR="004B7718" w:rsidRPr="00A07D08" w:rsidRDefault="00F6392D" w:rsidP="00F639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Imperative (Bossy) verbs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F272DB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2A60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378ED931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24797E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55CF1B" w14:textId="77777777" w:rsidR="004B7718" w:rsidRPr="00A07D08" w:rsidRDefault="00F6392D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Headings and sub-headings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F73413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57AA5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1E82F0A4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2F110D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AE2145" w14:textId="77777777" w:rsidR="004B7718" w:rsidRPr="00A07D08" w:rsidRDefault="00F6392D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Clear and concise paragraphs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3F5685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6E8EE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3D8E65EA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5698EC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356B4E" w14:textId="77777777" w:rsidR="004B7718" w:rsidRPr="00A07D08" w:rsidRDefault="00F6392D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Present tense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625372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81A87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2535CD79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E896AE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E94E6D" w14:textId="77777777" w:rsidR="004B7718" w:rsidRPr="00A07D08" w:rsidRDefault="00F6392D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Persuasive slogans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7294CB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330D9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72766BBC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18703A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962FAB" w14:textId="77777777" w:rsidR="004B7718" w:rsidRPr="00A07D08" w:rsidRDefault="00F6392D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Rhetorical questions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AFA1B7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C738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760D7880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0FF492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2666D2" w14:textId="77777777" w:rsidR="00181EE2" w:rsidRPr="00A07D08" w:rsidRDefault="00F6392D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 xml:space="preserve">Photos, drawings, </w:t>
            </w:r>
          </w:p>
          <w:p w14:paraId="634361B3" w14:textId="77777777" w:rsidR="004B7718" w:rsidRPr="00A07D08" w:rsidRDefault="00F6392D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diagrams or maps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0800F2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9137C" w14:textId="77777777" w:rsidR="004B7718" w:rsidRPr="00A07D08" w:rsidRDefault="004B7718" w:rsidP="004B77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  <w:tr w:rsidR="00181EE2" w:rsidRPr="00A07D08" w14:paraId="7D9E0D3F" w14:textId="77777777" w:rsidTr="00181EE2">
        <w:trPr>
          <w:trHeight w:val="1339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D4BB76" w14:textId="77777777" w:rsidR="004B7718" w:rsidRPr="00A07D08" w:rsidRDefault="004B7718" w:rsidP="00F639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288C89" w14:textId="77777777" w:rsidR="002B2B3B" w:rsidRPr="00A07D08" w:rsidRDefault="00F6392D" w:rsidP="00F639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Useful information</w:t>
            </w:r>
            <w:r w:rsidR="00792965"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,</w:t>
            </w: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 xml:space="preserve"> </w:t>
            </w:r>
          </w:p>
          <w:p w14:paraId="5FA4488C" w14:textId="77777777" w:rsidR="004B7718" w:rsidRPr="00A07D08" w:rsidRDefault="00F6392D" w:rsidP="00F639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</w:pPr>
            <w:proofErr w:type="gramStart"/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e</w:t>
            </w:r>
            <w:proofErr w:type="gramEnd"/>
            <w:r w:rsidR="00792965"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.</w:t>
            </w: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g</w:t>
            </w:r>
            <w:r w:rsidR="00792965"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>.</w:t>
            </w:r>
            <w:r w:rsidRPr="00A07D08">
              <w:rPr>
                <w:rFonts w:ascii="Arial" w:eastAsia="Times New Roman" w:hAnsi="Arial" w:cs="Arial"/>
                <w:color w:val="000000"/>
                <w:kern w:val="28"/>
                <w:sz w:val="32"/>
                <w:szCs w:val="20"/>
                <w:lang w:eastAsia="en-GB"/>
                <w14:cntxtAlts/>
              </w:rPr>
              <w:t xml:space="preserve"> How to get there…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800876" w14:textId="77777777" w:rsidR="004B7718" w:rsidRPr="00A07D08" w:rsidRDefault="004B7718" w:rsidP="00F639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17C66" w14:textId="77777777" w:rsidR="004B7718" w:rsidRPr="00A07D08" w:rsidRDefault="004B7718" w:rsidP="00F6392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0"/>
                <w:lang w:eastAsia="en-GB"/>
                <w14:cntxtAlts/>
              </w:rPr>
            </w:pPr>
          </w:p>
        </w:tc>
      </w:tr>
    </w:tbl>
    <w:p w14:paraId="336F32EF" w14:textId="77777777" w:rsidR="00043BFB" w:rsidRPr="00A07D08" w:rsidRDefault="00043BFB" w:rsidP="00043B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07D0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01B6D7" wp14:editId="78D042E6">
                <wp:simplePos x="0" y="0"/>
                <wp:positionH relativeFrom="column">
                  <wp:posOffset>1440180</wp:posOffset>
                </wp:positionH>
                <wp:positionV relativeFrom="paragraph">
                  <wp:posOffset>3239770</wp:posOffset>
                </wp:positionV>
                <wp:extent cx="4679950" cy="5904230"/>
                <wp:effectExtent l="1905" t="1270" r="4445" b="0"/>
                <wp:wrapNone/>
                <wp:docPr id="2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79950" cy="590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4B6713" id="Control 4" o:spid="_x0000_s1026" style="position:absolute;margin-left:113.4pt;margin-top:255.1pt;width:368.5pt;height:464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043BFB" w:rsidRPr="00A07D08" w:rsidSect="00F6392D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FD722" w14:textId="77777777" w:rsidR="005C59BE" w:rsidRDefault="005C59BE" w:rsidP="005C59BE">
      <w:pPr>
        <w:spacing w:after="0" w:line="240" w:lineRule="auto"/>
      </w:pPr>
      <w:r>
        <w:separator/>
      </w:r>
    </w:p>
  </w:endnote>
  <w:endnote w:type="continuationSeparator" w:id="0">
    <w:p w14:paraId="2D47D0E0" w14:textId="77777777" w:rsidR="005C59BE" w:rsidRDefault="005C59BE" w:rsidP="005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1DB2" w14:textId="44DD20A1" w:rsidR="005C59BE" w:rsidRDefault="005C59BE">
    <w:pPr>
      <w:pStyle w:val="Footer"/>
    </w:pPr>
    <w:r>
      <w:rPr>
        <w:noProof/>
      </w:rPr>
      <w:drawing>
        <wp:inline distT="0" distB="0" distL="0" distR="0" wp14:anchorId="723995E7" wp14:editId="2638C1D2">
          <wp:extent cx="6642100" cy="426720"/>
          <wp:effectExtent l="0" t="0" r="1270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628BD" w14:textId="77777777" w:rsidR="005C59BE" w:rsidRDefault="005C59BE" w:rsidP="005C59BE">
      <w:pPr>
        <w:spacing w:after="0" w:line="240" w:lineRule="auto"/>
      </w:pPr>
      <w:r>
        <w:separator/>
      </w:r>
    </w:p>
  </w:footnote>
  <w:footnote w:type="continuationSeparator" w:id="0">
    <w:p w14:paraId="02A0A0E8" w14:textId="77777777" w:rsidR="005C59BE" w:rsidRDefault="005C59BE" w:rsidP="005C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D2AB9" w14:textId="77777777" w:rsidR="005C59BE" w:rsidRDefault="005C59BE">
    <w:pPr>
      <w:pStyle w:val="Header"/>
    </w:pPr>
    <w:sdt>
      <w:sdtPr>
        <w:id w:val="171999623"/>
        <w:placeholder>
          <w:docPart w:val="441B04AB2A85C345BD7FBEE1E414C030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C13791318CD18459BB2465896E5B1F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49BC5F54C7CA514085CEFF519482905C"/>
        </w:placeholder>
        <w:temporary/>
        <w:showingPlcHdr/>
      </w:sdtPr>
      <w:sdtContent>
        <w:r>
          <w:t>[Type text]</w:t>
        </w:r>
      </w:sdtContent>
    </w:sdt>
  </w:p>
  <w:p w14:paraId="20C07EEA" w14:textId="77777777" w:rsidR="005C59BE" w:rsidRDefault="005C59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57B44" w14:textId="643FDA00" w:rsidR="005C59BE" w:rsidRDefault="005C59BE">
    <w:pPr>
      <w:pStyle w:val="Header"/>
    </w:pPr>
    <w:r>
      <w:rPr>
        <w:noProof/>
      </w:rPr>
      <w:drawing>
        <wp:inline distT="0" distB="0" distL="0" distR="0" wp14:anchorId="009B2911" wp14:editId="5B831657">
          <wp:extent cx="6642100" cy="697865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191F3" w14:textId="77777777" w:rsidR="005C59BE" w:rsidRDefault="005C5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BA"/>
    <w:rsid w:val="00043BFB"/>
    <w:rsid w:val="00181EE2"/>
    <w:rsid w:val="002B2B3B"/>
    <w:rsid w:val="004B7718"/>
    <w:rsid w:val="005C59BE"/>
    <w:rsid w:val="00777636"/>
    <w:rsid w:val="00792965"/>
    <w:rsid w:val="00833EBA"/>
    <w:rsid w:val="00A07D08"/>
    <w:rsid w:val="00BB3B96"/>
    <w:rsid w:val="00F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D4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9BE"/>
  </w:style>
  <w:style w:type="paragraph" w:styleId="Footer">
    <w:name w:val="footer"/>
    <w:basedOn w:val="Normal"/>
    <w:link w:val="FooterChar"/>
    <w:uiPriority w:val="99"/>
    <w:unhideWhenUsed/>
    <w:rsid w:val="005C5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9BE"/>
  </w:style>
  <w:style w:type="paragraph" w:styleId="BalloonText">
    <w:name w:val="Balloon Text"/>
    <w:basedOn w:val="Normal"/>
    <w:link w:val="BalloonTextChar"/>
    <w:uiPriority w:val="99"/>
    <w:semiHidden/>
    <w:unhideWhenUsed/>
    <w:rsid w:val="005C59B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9BE"/>
  </w:style>
  <w:style w:type="paragraph" w:styleId="Footer">
    <w:name w:val="footer"/>
    <w:basedOn w:val="Normal"/>
    <w:link w:val="FooterChar"/>
    <w:uiPriority w:val="99"/>
    <w:unhideWhenUsed/>
    <w:rsid w:val="005C59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9BE"/>
  </w:style>
  <w:style w:type="paragraph" w:styleId="BalloonText">
    <w:name w:val="Balloon Text"/>
    <w:basedOn w:val="Normal"/>
    <w:link w:val="BalloonTextChar"/>
    <w:uiPriority w:val="99"/>
    <w:semiHidden/>
    <w:unhideWhenUsed/>
    <w:rsid w:val="005C59B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1B04AB2A85C345BD7FBEE1E414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7B82-FADC-D740-8BF5-E87C00C0EE8D}"/>
      </w:docPartPr>
      <w:docPartBody>
        <w:p w14:paraId="0DF35B86" w14:textId="13724B25" w:rsidR="00000000" w:rsidRDefault="00407EE3" w:rsidP="00407EE3">
          <w:pPr>
            <w:pStyle w:val="441B04AB2A85C345BD7FBEE1E414C030"/>
          </w:pPr>
          <w:r>
            <w:t>[Type text]</w:t>
          </w:r>
        </w:p>
      </w:docPartBody>
    </w:docPart>
    <w:docPart>
      <w:docPartPr>
        <w:name w:val="1C13791318CD18459BB2465896E5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0018-0BF8-3C42-AE17-1A86E2B63D82}"/>
      </w:docPartPr>
      <w:docPartBody>
        <w:p w14:paraId="20A9B633" w14:textId="4DC53D66" w:rsidR="00000000" w:rsidRDefault="00407EE3" w:rsidP="00407EE3">
          <w:pPr>
            <w:pStyle w:val="1C13791318CD18459BB2465896E5B1F0"/>
          </w:pPr>
          <w:r>
            <w:t>[Type text]</w:t>
          </w:r>
        </w:p>
      </w:docPartBody>
    </w:docPart>
    <w:docPart>
      <w:docPartPr>
        <w:name w:val="49BC5F54C7CA514085CEFF519482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3F5C-677D-604A-9719-533941D21649}"/>
      </w:docPartPr>
      <w:docPartBody>
        <w:p w14:paraId="48063381" w14:textId="7B404616" w:rsidR="00000000" w:rsidRDefault="00407EE3" w:rsidP="00407EE3">
          <w:pPr>
            <w:pStyle w:val="49BC5F54C7CA514085CEFF51948290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3"/>
    <w:rsid w:val="0040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1B04AB2A85C345BD7FBEE1E414C030">
    <w:name w:val="441B04AB2A85C345BD7FBEE1E414C030"/>
    <w:rsid w:val="00407EE3"/>
  </w:style>
  <w:style w:type="paragraph" w:customStyle="1" w:styleId="1C13791318CD18459BB2465896E5B1F0">
    <w:name w:val="1C13791318CD18459BB2465896E5B1F0"/>
    <w:rsid w:val="00407EE3"/>
  </w:style>
  <w:style w:type="paragraph" w:customStyle="1" w:styleId="49BC5F54C7CA514085CEFF519482905C">
    <w:name w:val="49BC5F54C7CA514085CEFF519482905C"/>
    <w:rsid w:val="00407EE3"/>
  </w:style>
  <w:style w:type="paragraph" w:customStyle="1" w:styleId="C73B94A71166BE479EB63996BEE42FF3">
    <w:name w:val="C73B94A71166BE479EB63996BEE42FF3"/>
    <w:rsid w:val="00407EE3"/>
  </w:style>
  <w:style w:type="paragraph" w:customStyle="1" w:styleId="6A022DE6A6ADB24AADF24FDBA1A50E1F">
    <w:name w:val="6A022DE6A6ADB24AADF24FDBA1A50E1F"/>
    <w:rsid w:val="00407EE3"/>
  </w:style>
  <w:style w:type="paragraph" w:customStyle="1" w:styleId="27A7431C93C6614F9ADFC0235DB6DB54">
    <w:name w:val="27A7431C93C6614F9ADFC0235DB6DB54"/>
    <w:rsid w:val="00407EE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1B04AB2A85C345BD7FBEE1E414C030">
    <w:name w:val="441B04AB2A85C345BD7FBEE1E414C030"/>
    <w:rsid w:val="00407EE3"/>
  </w:style>
  <w:style w:type="paragraph" w:customStyle="1" w:styleId="1C13791318CD18459BB2465896E5B1F0">
    <w:name w:val="1C13791318CD18459BB2465896E5B1F0"/>
    <w:rsid w:val="00407EE3"/>
  </w:style>
  <w:style w:type="paragraph" w:customStyle="1" w:styleId="49BC5F54C7CA514085CEFF519482905C">
    <w:name w:val="49BC5F54C7CA514085CEFF519482905C"/>
    <w:rsid w:val="00407EE3"/>
  </w:style>
  <w:style w:type="paragraph" w:customStyle="1" w:styleId="C73B94A71166BE479EB63996BEE42FF3">
    <w:name w:val="C73B94A71166BE479EB63996BEE42FF3"/>
    <w:rsid w:val="00407EE3"/>
  </w:style>
  <w:style w:type="paragraph" w:customStyle="1" w:styleId="6A022DE6A6ADB24AADF24FDBA1A50E1F">
    <w:name w:val="6A022DE6A6ADB24AADF24FDBA1A50E1F"/>
    <w:rsid w:val="00407EE3"/>
  </w:style>
  <w:style w:type="paragraph" w:customStyle="1" w:styleId="27A7431C93C6614F9ADFC0235DB6DB54">
    <w:name w:val="27A7431C93C6614F9ADFC0235DB6DB54"/>
    <w:rsid w:val="00407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DFA70-C5EE-934E-AA33-100AE1B2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6</cp:revision>
  <dcterms:created xsi:type="dcterms:W3CDTF">2014-10-26T22:44:00Z</dcterms:created>
  <dcterms:modified xsi:type="dcterms:W3CDTF">2014-12-15T13:01:00Z</dcterms:modified>
</cp:coreProperties>
</file>