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68291" w14:textId="77777777" w:rsidR="003660C7" w:rsidRDefault="003660C7"/>
    <w:p w14:paraId="4386ED94" w14:textId="7D0C806E" w:rsidR="00C0118F" w:rsidRDefault="00660AD8" w:rsidP="00660AD8">
      <w:pPr>
        <w:tabs>
          <w:tab w:val="left" w:pos="7160"/>
        </w:tabs>
      </w:pPr>
      <w:r>
        <w:tab/>
      </w:r>
    </w:p>
    <w:tbl>
      <w:tblPr>
        <w:tblStyle w:val="TableGrid"/>
        <w:tblpPr w:leftFromText="180" w:rightFromText="180" w:vertAnchor="text" w:horzAnchor="margin" w:tblpX="-147" w:tblpY="-196"/>
        <w:tblW w:w="10774" w:type="dxa"/>
        <w:tblLook w:val="04A0" w:firstRow="1" w:lastRow="0" w:firstColumn="1" w:lastColumn="0" w:noHBand="0" w:noVBand="1"/>
      </w:tblPr>
      <w:tblGrid>
        <w:gridCol w:w="1843"/>
        <w:gridCol w:w="8931"/>
      </w:tblGrid>
      <w:tr w:rsidR="007823D7" w:rsidRPr="00216DD2" w14:paraId="7E5F5BED" w14:textId="77777777" w:rsidTr="00497606">
        <w:trPr>
          <w:trHeight w:val="557"/>
        </w:trPr>
        <w:tc>
          <w:tcPr>
            <w:tcW w:w="1843" w:type="dxa"/>
          </w:tcPr>
          <w:p w14:paraId="53933E19" w14:textId="77777777" w:rsidR="007823D7" w:rsidRPr="00216DD2" w:rsidRDefault="007823D7" w:rsidP="00660AD8">
            <w:pPr>
              <w:ind w:left="284" w:hanging="284"/>
              <w:rPr>
                <w:sz w:val="24"/>
                <w:szCs w:val="24"/>
              </w:rPr>
            </w:pPr>
            <w:r w:rsidRPr="00216DD2">
              <w:rPr>
                <w:sz w:val="24"/>
                <w:szCs w:val="24"/>
              </w:rPr>
              <w:t>Activity title:</w:t>
            </w:r>
          </w:p>
        </w:tc>
        <w:tc>
          <w:tcPr>
            <w:tcW w:w="8931" w:type="dxa"/>
          </w:tcPr>
          <w:p w14:paraId="52C22DAE" w14:textId="77777777" w:rsidR="007823D7" w:rsidRPr="00216DD2" w:rsidRDefault="00686E99" w:rsidP="00B74915">
            <w:pPr>
              <w:jc w:val="both"/>
              <w:rPr>
                <w:sz w:val="24"/>
                <w:szCs w:val="24"/>
              </w:rPr>
            </w:pPr>
            <w:r w:rsidRPr="00216DD2">
              <w:rPr>
                <w:sz w:val="24"/>
                <w:szCs w:val="24"/>
              </w:rPr>
              <w:t>Whole School Assembly (KS2)</w:t>
            </w:r>
          </w:p>
        </w:tc>
      </w:tr>
      <w:tr w:rsidR="007823D7" w:rsidRPr="00216DD2" w14:paraId="588BFCCD" w14:textId="77777777" w:rsidTr="00497606">
        <w:trPr>
          <w:trHeight w:val="559"/>
        </w:trPr>
        <w:tc>
          <w:tcPr>
            <w:tcW w:w="1843" w:type="dxa"/>
          </w:tcPr>
          <w:p w14:paraId="2B568CA2" w14:textId="77777777" w:rsidR="007823D7" w:rsidRPr="00216DD2" w:rsidRDefault="007823D7" w:rsidP="00D86880">
            <w:pPr>
              <w:rPr>
                <w:sz w:val="24"/>
                <w:szCs w:val="24"/>
              </w:rPr>
            </w:pPr>
            <w:r w:rsidRPr="00216DD2">
              <w:rPr>
                <w:sz w:val="24"/>
                <w:szCs w:val="24"/>
              </w:rPr>
              <w:t>Description:</w:t>
            </w:r>
          </w:p>
        </w:tc>
        <w:tc>
          <w:tcPr>
            <w:tcW w:w="8931" w:type="dxa"/>
          </w:tcPr>
          <w:p w14:paraId="325DEE4E" w14:textId="77777777" w:rsidR="007823D7" w:rsidRPr="00216DD2" w:rsidRDefault="00686E99" w:rsidP="00B74915">
            <w:pPr>
              <w:jc w:val="both"/>
              <w:rPr>
                <w:sz w:val="24"/>
                <w:szCs w:val="24"/>
              </w:rPr>
            </w:pPr>
            <w:r w:rsidRPr="00216DD2">
              <w:rPr>
                <w:sz w:val="24"/>
                <w:szCs w:val="24"/>
              </w:rPr>
              <w:t>Theme of Childhood Memories</w:t>
            </w:r>
          </w:p>
        </w:tc>
      </w:tr>
      <w:tr w:rsidR="007823D7" w:rsidRPr="00216DD2" w14:paraId="1DB94B5B" w14:textId="77777777" w:rsidTr="00497606">
        <w:trPr>
          <w:trHeight w:val="552"/>
        </w:trPr>
        <w:tc>
          <w:tcPr>
            <w:tcW w:w="1843" w:type="dxa"/>
          </w:tcPr>
          <w:p w14:paraId="0D6E35D8" w14:textId="77777777" w:rsidR="007823D7" w:rsidRPr="00216DD2" w:rsidRDefault="007823D7" w:rsidP="00D86880">
            <w:pPr>
              <w:rPr>
                <w:sz w:val="24"/>
                <w:szCs w:val="24"/>
              </w:rPr>
            </w:pPr>
            <w:r w:rsidRPr="00216DD2">
              <w:rPr>
                <w:sz w:val="24"/>
                <w:szCs w:val="24"/>
              </w:rPr>
              <w:t>Year groups:</w:t>
            </w:r>
          </w:p>
        </w:tc>
        <w:tc>
          <w:tcPr>
            <w:tcW w:w="8931" w:type="dxa"/>
          </w:tcPr>
          <w:p w14:paraId="58144C20" w14:textId="77777777" w:rsidR="007823D7" w:rsidRPr="00216DD2" w:rsidRDefault="005361E9" w:rsidP="00B74915">
            <w:pPr>
              <w:jc w:val="both"/>
              <w:rPr>
                <w:sz w:val="24"/>
                <w:szCs w:val="24"/>
              </w:rPr>
            </w:pPr>
            <w:r>
              <w:rPr>
                <w:sz w:val="24"/>
                <w:szCs w:val="24"/>
              </w:rPr>
              <w:t>Whole s</w:t>
            </w:r>
            <w:r w:rsidR="00FF773B" w:rsidRPr="00216DD2">
              <w:rPr>
                <w:sz w:val="24"/>
                <w:szCs w:val="24"/>
              </w:rPr>
              <w:t>chool</w:t>
            </w:r>
          </w:p>
        </w:tc>
      </w:tr>
      <w:tr w:rsidR="007823D7" w:rsidRPr="00216DD2" w14:paraId="625ED5B0" w14:textId="77777777" w:rsidTr="00C64BA7">
        <w:trPr>
          <w:trHeight w:val="727"/>
        </w:trPr>
        <w:tc>
          <w:tcPr>
            <w:tcW w:w="1843" w:type="dxa"/>
          </w:tcPr>
          <w:p w14:paraId="688CB2D4" w14:textId="77777777" w:rsidR="007823D7" w:rsidRPr="00216DD2" w:rsidRDefault="007823D7" w:rsidP="00D86880">
            <w:pPr>
              <w:rPr>
                <w:sz w:val="24"/>
                <w:szCs w:val="24"/>
              </w:rPr>
            </w:pPr>
            <w:r w:rsidRPr="00216DD2">
              <w:rPr>
                <w:sz w:val="24"/>
                <w:szCs w:val="24"/>
              </w:rPr>
              <w:t>Dylan Thomas Text:</w:t>
            </w:r>
          </w:p>
        </w:tc>
        <w:tc>
          <w:tcPr>
            <w:tcW w:w="8931" w:type="dxa"/>
          </w:tcPr>
          <w:p w14:paraId="78B567DF" w14:textId="77777777" w:rsidR="007823D7" w:rsidRPr="00216DD2" w:rsidRDefault="00686E99" w:rsidP="00B74915">
            <w:pPr>
              <w:jc w:val="both"/>
              <w:rPr>
                <w:sz w:val="24"/>
                <w:szCs w:val="24"/>
              </w:rPr>
            </w:pPr>
            <w:r w:rsidRPr="00216DD2">
              <w:rPr>
                <w:sz w:val="24"/>
                <w:szCs w:val="24"/>
              </w:rPr>
              <w:t>A Child’s Christmas in Wales</w:t>
            </w:r>
          </w:p>
        </w:tc>
      </w:tr>
      <w:tr w:rsidR="007823D7" w:rsidRPr="00216DD2" w14:paraId="73F12ED5" w14:textId="77777777" w:rsidTr="00497606">
        <w:trPr>
          <w:trHeight w:val="826"/>
        </w:trPr>
        <w:tc>
          <w:tcPr>
            <w:tcW w:w="1843" w:type="dxa"/>
          </w:tcPr>
          <w:p w14:paraId="6B38AE8E" w14:textId="77777777" w:rsidR="007823D7" w:rsidRPr="00216DD2" w:rsidRDefault="007823D7" w:rsidP="00D86880">
            <w:pPr>
              <w:rPr>
                <w:sz w:val="24"/>
                <w:szCs w:val="24"/>
              </w:rPr>
            </w:pPr>
            <w:r w:rsidRPr="00216DD2">
              <w:rPr>
                <w:sz w:val="24"/>
                <w:szCs w:val="24"/>
              </w:rPr>
              <w:t>Equipment required:</w:t>
            </w:r>
          </w:p>
        </w:tc>
        <w:tc>
          <w:tcPr>
            <w:tcW w:w="8931" w:type="dxa"/>
          </w:tcPr>
          <w:p w14:paraId="788D73D2" w14:textId="77777777" w:rsidR="00B74915" w:rsidRDefault="00D5754E" w:rsidP="00B74915">
            <w:pPr>
              <w:pStyle w:val="ListParagraph"/>
              <w:numPr>
                <w:ilvl w:val="0"/>
                <w:numId w:val="2"/>
              </w:numPr>
              <w:jc w:val="both"/>
              <w:rPr>
                <w:sz w:val="24"/>
                <w:szCs w:val="24"/>
              </w:rPr>
            </w:pPr>
            <w:r w:rsidRPr="00216DD2">
              <w:rPr>
                <w:sz w:val="24"/>
                <w:szCs w:val="24"/>
              </w:rPr>
              <w:t xml:space="preserve">A tray with 10-12 objects on and a cloth to cover them.  </w:t>
            </w:r>
          </w:p>
          <w:p w14:paraId="5BABC97E" w14:textId="77777777" w:rsidR="003660C7" w:rsidRPr="00216DD2" w:rsidRDefault="003660C7" w:rsidP="003660C7">
            <w:pPr>
              <w:jc w:val="both"/>
            </w:pPr>
          </w:p>
          <w:p w14:paraId="69D192AD" w14:textId="77777777" w:rsidR="007823D7" w:rsidRDefault="00686E99" w:rsidP="00B74915">
            <w:pPr>
              <w:pStyle w:val="ListParagraph"/>
              <w:numPr>
                <w:ilvl w:val="0"/>
                <w:numId w:val="2"/>
              </w:numPr>
              <w:jc w:val="both"/>
              <w:rPr>
                <w:sz w:val="24"/>
                <w:szCs w:val="24"/>
              </w:rPr>
            </w:pPr>
            <w:r w:rsidRPr="00216DD2">
              <w:rPr>
                <w:sz w:val="24"/>
                <w:szCs w:val="24"/>
              </w:rPr>
              <w:t xml:space="preserve">Possibly the </w:t>
            </w:r>
            <w:r w:rsidR="00216DD2">
              <w:rPr>
                <w:sz w:val="24"/>
                <w:szCs w:val="24"/>
              </w:rPr>
              <w:t>q</w:t>
            </w:r>
            <w:r w:rsidRPr="00216DD2">
              <w:rPr>
                <w:sz w:val="24"/>
                <w:szCs w:val="24"/>
              </w:rPr>
              <w:t>uote</w:t>
            </w:r>
            <w:r w:rsidR="00216DD2">
              <w:rPr>
                <w:sz w:val="24"/>
                <w:szCs w:val="24"/>
              </w:rPr>
              <w:t xml:space="preserve"> (below)</w:t>
            </w:r>
            <w:r w:rsidRPr="00216DD2">
              <w:rPr>
                <w:sz w:val="24"/>
                <w:szCs w:val="24"/>
              </w:rPr>
              <w:t xml:space="preserve"> up on the Whiteboard?</w:t>
            </w:r>
          </w:p>
          <w:p w14:paraId="65A13167" w14:textId="77777777" w:rsidR="003660C7" w:rsidRPr="00216DD2" w:rsidRDefault="003660C7" w:rsidP="003660C7">
            <w:pPr>
              <w:jc w:val="both"/>
            </w:pPr>
          </w:p>
        </w:tc>
      </w:tr>
      <w:tr w:rsidR="007823D7" w:rsidRPr="00216DD2" w14:paraId="3E672293" w14:textId="77777777" w:rsidTr="00375EC0">
        <w:trPr>
          <w:trHeight w:val="6351"/>
        </w:trPr>
        <w:tc>
          <w:tcPr>
            <w:tcW w:w="1843" w:type="dxa"/>
          </w:tcPr>
          <w:p w14:paraId="21D02641" w14:textId="77777777" w:rsidR="003660C7" w:rsidRDefault="007823D7" w:rsidP="00D86880">
            <w:pPr>
              <w:rPr>
                <w:sz w:val="24"/>
                <w:szCs w:val="24"/>
              </w:rPr>
            </w:pPr>
            <w:r w:rsidRPr="00216DD2">
              <w:rPr>
                <w:sz w:val="24"/>
                <w:szCs w:val="24"/>
              </w:rPr>
              <w:t xml:space="preserve">Suggested </w:t>
            </w:r>
          </w:p>
          <w:p w14:paraId="069E893C" w14:textId="4958545E" w:rsidR="007823D7" w:rsidRPr="00216DD2" w:rsidRDefault="007823D7" w:rsidP="00D86880">
            <w:pPr>
              <w:rPr>
                <w:sz w:val="24"/>
                <w:szCs w:val="24"/>
              </w:rPr>
            </w:pPr>
            <w:r w:rsidRPr="00216DD2">
              <w:rPr>
                <w:sz w:val="24"/>
                <w:szCs w:val="24"/>
              </w:rPr>
              <w:t>procedure:</w:t>
            </w:r>
          </w:p>
        </w:tc>
        <w:tc>
          <w:tcPr>
            <w:tcW w:w="8931" w:type="dxa"/>
          </w:tcPr>
          <w:p w14:paraId="0B036CFC" w14:textId="77777777" w:rsidR="00D86880" w:rsidRDefault="00D5754E" w:rsidP="00B74915">
            <w:pPr>
              <w:pStyle w:val="ListParagraph"/>
              <w:numPr>
                <w:ilvl w:val="0"/>
                <w:numId w:val="1"/>
              </w:numPr>
              <w:jc w:val="both"/>
              <w:rPr>
                <w:sz w:val="24"/>
                <w:szCs w:val="24"/>
              </w:rPr>
            </w:pPr>
            <w:r w:rsidRPr="00216DD2">
              <w:rPr>
                <w:sz w:val="24"/>
                <w:szCs w:val="24"/>
              </w:rPr>
              <w:t>Have a tray with 10 or 12 objects on there. Hold each one up in turn, then cover and ask individual children what they can remember from the tray.</w:t>
            </w:r>
          </w:p>
          <w:p w14:paraId="1D03EB74" w14:textId="77777777" w:rsidR="003660C7" w:rsidRPr="00216DD2" w:rsidRDefault="003660C7" w:rsidP="003660C7">
            <w:pPr>
              <w:pStyle w:val="ListParagraph"/>
              <w:ind w:left="360"/>
              <w:jc w:val="both"/>
              <w:rPr>
                <w:sz w:val="24"/>
                <w:szCs w:val="24"/>
              </w:rPr>
            </w:pPr>
          </w:p>
          <w:p w14:paraId="1D78BD24" w14:textId="77777777" w:rsidR="004F643A" w:rsidRDefault="00686E99" w:rsidP="00B74915">
            <w:pPr>
              <w:pStyle w:val="ListParagraph"/>
              <w:numPr>
                <w:ilvl w:val="0"/>
                <w:numId w:val="1"/>
              </w:numPr>
              <w:jc w:val="both"/>
              <w:rPr>
                <w:sz w:val="24"/>
                <w:szCs w:val="24"/>
              </w:rPr>
            </w:pPr>
            <w:r w:rsidRPr="00216DD2">
              <w:rPr>
                <w:sz w:val="24"/>
                <w:szCs w:val="24"/>
              </w:rPr>
              <w:t xml:space="preserve">Explain that as an adult your memory becomes hazy! </w:t>
            </w:r>
            <w:r w:rsidR="00D5754E" w:rsidRPr="00216DD2">
              <w:rPr>
                <w:sz w:val="24"/>
                <w:szCs w:val="24"/>
              </w:rPr>
              <w:t xml:space="preserve"> We have lots of things that help us remember things these days…a diary, notes on your phone, lists…but a favourite way of remembering the past is through photos or diaries/memoirs. </w:t>
            </w:r>
          </w:p>
          <w:p w14:paraId="3A6C78E3" w14:textId="77777777" w:rsidR="003660C7" w:rsidRPr="00216DD2" w:rsidRDefault="003660C7" w:rsidP="003660C7">
            <w:pPr>
              <w:jc w:val="both"/>
            </w:pPr>
          </w:p>
          <w:p w14:paraId="3BFCCD65" w14:textId="77777777" w:rsidR="004F643A" w:rsidRDefault="004F643A" w:rsidP="00B74915">
            <w:pPr>
              <w:pStyle w:val="ListParagraph"/>
              <w:numPr>
                <w:ilvl w:val="0"/>
                <w:numId w:val="1"/>
              </w:numPr>
              <w:jc w:val="both"/>
              <w:rPr>
                <w:sz w:val="24"/>
                <w:szCs w:val="24"/>
              </w:rPr>
            </w:pPr>
            <w:r w:rsidRPr="00216DD2">
              <w:rPr>
                <w:sz w:val="24"/>
                <w:szCs w:val="24"/>
              </w:rPr>
              <w:t xml:space="preserve">Share a childhood memory of your own with the group.  </w:t>
            </w:r>
          </w:p>
          <w:p w14:paraId="5EC3075B" w14:textId="77777777" w:rsidR="003660C7" w:rsidRPr="00216DD2" w:rsidRDefault="003660C7" w:rsidP="003660C7">
            <w:pPr>
              <w:jc w:val="both"/>
            </w:pPr>
          </w:p>
          <w:p w14:paraId="6C6061D2" w14:textId="77777777" w:rsidR="00D86880" w:rsidRDefault="00D5754E" w:rsidP="00B74915">
            <w:pPr>
              <w:pStyle w:val="ListParagraph"/>
              <w:numPr>
                <w:ilvl w:val="0"/>
                <w:numId w:val="1"/>
              </w:numPr>
              <w:jc w:val="both"/>
              <w:rPr>
                <w:sz w:val="24"/>
                <w:szCs w:val="24"/>
              </w:rPr>
            </w:pPr>
            <w:r w:rsidRPr="00216DD2">
              <w:rPr>
                <w:sz w:val="24"/>
                <w:szCs w:val="24"/>
              </w:rPr>
              <w:t>Much of Dylan Thomas’ work is based around his childhood memories</w:t>
            </w:r>
            <w:r w:rsidR="004F643A" w:rsidRPr="00216DD2">
              <w:rPr>
                <w:sz w:val="24"/>
                <w:szCs w:val="24"/>
              </w:rPr>
              <w:t>, he was able to write many of them down and so we are lucky enough to be able to share them.</w:t>
            </w:r>
          </w:p>
          <w:p w14:paraId="63B23989" w14:textId="77777777" w:rsidR="003660C7" w:rsidRPr="00216DD2" w:rsidRDefault="003660C7" w:rsidP="003660C7">
            <w:pPr>
              <w:jc w:val="both"/>
            </w:pPr>
          </w:p>
          <w:p w14:paraId="559E8E2D" w14:textId="247A9B89" w:rsidR="003660C7" w:rsidRPr="003660C7" w:rsidRDefault="00D5754E" w:rsidP="003660C7">
            <w:pPr>
              <w:pStyle w:val="ListParagraph"/>
              <w:numPr>
                <w:ilvl w:val="0"/>
                <w:numId w:val="1"/>
              </w:numPr>
              <w:rPr>
                <w:sz w:val="24"/>
                <w:szCs w:val="24"/>
              </w:rPr>
            </w:pPr>
            <w:r w:rsidRPr="00216DD2">
              <w:rPr>
                <w:sz w:val="24"/>
                <w:szCs w:val="24"/>
              </w:rPr>
              <w:t>Share quote</w:t>
            </w:r>
            <w:r w:rsidR="00375EC0">
              <w:rPr>
                <w:sz w:val="24"/>
                <w:szCs w:val="24"/>
              </w:rPr>
              <w:t xml:space="preserve">: </w:t>
            </w:r>
            <w:r w:rsidRPr="00216DD2">
              <w:rPr>
                <w:i/>
                <w:sz w:val="24"/>
                <w:szCs w:val="24"/>
              </w:rPr>
              <w:t xml:space="preserve">“One Christmas was so much like another, in those years around the sea-town corner now and out of all sound except the distant speaking of the voices I sometimes hear a moment before sleep, that I can never remember whether it snowed for six days and six nights when I was twelve or whether it snowed for twelve days and twelve nights when I was six.” </w:t>
            </w:r>
            <w:r w:rsidRPr="00216DD2">
              <w:rPr>
                <w:i/>
                <w:sz w:val="24"/>
                <w:szCs w:val="24"/>
              </w:rPr>
              <w:br/>
              <w:t xml:space="preserve">― </w:t>
            </w:r>
            <w:hyperlink r:id="rId8" w:history="1">
              <w:r w:rsidRPr="00216DD2">
                <w:rPr>
                  <w:rStyle w:val="Hyperlink"/>
                  <w:i/>
                  <w:sz w:val="24"/>
                  <w:szCs w:val="24"/>
                </w:rPr>
                <w:t>Dylan Thomas</w:t>
              </w:r>
            </w:hyperlink>
            <w:r w:rsidRPr="00216DD2">
              <w:rPr>
                <w:i/>
                <w:sz w:val="24"/>
                <w:szCs w:val="24"/>
              </w:rPr>
              <w:t xml:space="preserve">, </w:t>
            </w:r>
            <w:hyperlink r:id="rId9" w:history="1">
              <w:r w:rsidRPr="00216DD2">
                <w:rPr>
                  <w:rStyle w:val="Hyperlink"/>
                  <w:i/>
                  <w:iCs/>
                  <w:sz w:val="24"/>
                  <w:szCs w:val="24"/>
                </w:rPr>
                <w:t>A Child's Christmas in Wales</w:t>
              </w:r>
            </w:hyperlink>
          </w:p>
          <w:p w14:paraId="2C51B521" w14:textId="77777777" w:rsidR="003660C7" w:rsidRPr="00216DD2" w:rsidRDefault="003660C7" w:rsidP="003660C7"/>
          <w:p w14:paraId="3277737D" w14:textId="77777777" w:rsidR="00D86880" w:rsidRDefault="004F643A" w:rsidP="00B74915">
            <w:pPr>
              <w:pStyle w:val="ListParagraph"/>
              <w:numPr>
                <w:ilvl w:val="0"/>
                <w:numId w:val="1"/>
              </w:numPr>
              <w:jc w:val="both"/>
              <w:rPr>
                <w:sz w:val="24"/>
                <w:szCs w:val="24"/>
              </w:rPr>
            </w:pPr>
            <w:r w:rsidRPr="00216DD2">
              <w:rPr>
                <w:sz w:val="24"/>
                <w:szCs w:val="24"/>
              </w:rPr>
              <w:t>Why is it important to share memories with people?  We can learn a lot about the past from these memories.  Ask your parents and grandparents about a favourite event that they remember from their childhood.  Have they written these memories down somewhere?</w:t>
            </w:r>
          </w:p>
          <w:p w14:paraId="144E4B99" w14:textId="77777777" w:rsidR="003660C7" w:rsidRPr="00216DD2" w:rsidRDefault="003660C7" w:rsidP="003660C7">
            <w:pPr>
              <w:pStyle w:val="ListParagraph"/>
              <w:ind w:left="360"/>
              <w:jc w:val="both"/>
              <w:rPr>
                <w:sz w:val="24"/>
                <w:szCs w:val="24"/>
              </w:rPr>
            </w:pPr>
          </w:p>
          <w:p w14:paraId="0EAD902B" w14:textId="77777777" w:rsidR="00D86880" w:rsidRDefault="004F643A" w:rsidP="00B74915">
            <w:pPr>
              <w:pStyle w:val="ListParagraph"/>
              <w:numPr>
                <w:ilvl w:val="0"/>
                <w:numId w:val="1"/>
              </w:numPr>
              <w:jc w:val="both"/>
              <w:rPr>
                <w:sz w:val="24"/>
                <w:szCs w:val="24"/>
              </w:rPr>
            </w:pPr>
            <w:r w:rsidRPr="00216DD2">
              <w:rPr>
                <w:sz w:val="24"/>
                <w:szCs w:val="24"/>
              </w:rPr>
              <w:t>Sometimes though it’s good to have a short memory!  When might this be the case?  If we are upset about something or have had an argument with somebody. Sometimes it is good to be able to forgive and forget.</w:t>
            </w:r>
          </w:p>
          <w:p w14:paraId="33807A58" w14:textId="77777777" w:rsidR="003660C7" w:rsidRDefault="003660C7" w:rsidP="003660C7">
            <w:pPr>
              <w:jc w:val="both"/>
            </w:pPr>
          </w:p>
          <w:p w14:paraId="2B9641CD" w14:textId="77777777" w:rsidR="003660C7" w:rsidRPr="00216DD2" w:rsidRDefault="003660C7" w:rsidP="00B74915">
            <w:pPr>
              <w:pStyle w:val="ListParagraph"/>
              <w:numPr>
                <w:ilvl w:val="0"/>
                <w:numId w:val="1"/>
              </w:numPr>
              <w:jc w:val="both"/>
              <w:rPr>
                <w:sz w:val="24"/>
                <w:szCs w:val="24"/>
              </w:rPr>
            </w:pPr>
          </w:p>
        </w:tc>
      </w:tr>
    </w:tbl>
    <w:p w14:paraId="4421C3D3" w14:textId="77777777" w:rsidR="00C0118F" w:rsidRDefault="00C0118F"/>
    <w:p w14:paraId="162F3654" w14:textId="77777777" w:rsidR="00C0118F" w:rsidRDefault="00C0118F">
      <w:bookmarkStart w:id="0" w:name="_GoBack"/>
      <w:bookmarkEnd w:id="0"/>
    </w:p>
    <w:p w14:paraId="2C4404FD" w14:textId="77777777" w:rsidR="00C0118F" w:rsidRDefault="00C0118F"/>
    <w:p w14:paraId="48803AE5" w14:textId="77777777" w:rsidR="00C0118F" w:rsidRDefault="00C0118F"/>
    <w:tbl>
      <w:tblPr>
        <w:tblStyle w:val="TableGrid"/>
        <w:tblpPr w:leftFromText="180" w:rightFromText="180" w:vertAnchor="text" w:horzAnchor="margin" w:tblpX="-147" w:tblpY="-196"/>
        <w:tblW w:w="10774" w:type="dxa"/>
        <w:tblLook w:val="04A0" w:firstRow="1" w:lastRow="0" w:firstColumn="1" w:lastColumn="0" w:noHBand="0" w:noVBand="1"/>
      </w:tblPr>
      <w:tblGrid>
        <w:gridCol w:w="1843"/>
        <w:gridCol w:w="8931"/>
      </w:tblGrid>
      <w:tr w:rsidR="007823D7" w:rsidRPr="00216DD2" w14:paraId="41CC1A48" w14:textId="77777777" w:rsidTr="00375EC0">
        <w:trPr>
          <w:trHeight w:val="1411"/>
        </w:trPr>
        <w:tc>
          <w:tcPr>
            <w:tcW w:w="1843" w:type="dxa"/>
          </w:tcPr>
          <w:p w14:paraId="15A637B9" w14:textId="77777777" w:rsidR="007823D7" w:rsidRPr="00216DD2" w:rsidRDefault="007823D7" w:rsidP="00D86880">
            <w:pPr>
              <w:rPr>
                <w:sz w:val="24"/>
                <w:szCs w:val="24"/>
              </w:rPr>
            </w:pPr>
            <w:r w:rsidRPr="00216DD2">
              <w:rPr>
                <w:sz w:val="24"/>
                <w:szCs w:val="24"/>
              </w:rPr>
              <w:t>Extension activities:</w:t>
            </w:r>
          </w:p>
        </w:tc>
        <w:tc>
          <w:tcPr>
            <w:tcW w:w="8931" w:type="dxa"/>
          </w:tcPr>
          <w:p w14:paraId="24B47147" w14:textId="77777777" w:rsidR="00686E99" w:rsidRDefault="00686E99" w:rsidP="00B74915">
            <w:pPr>
              <w:jc w:val="both"/>
              <w:rPr>
                <w:rStyle w:val="Hyperlink"/>
                <w:i/>
                <w:iCs/>
              </w:rPr>
            </w:pPr>
            <w:r w:rsidRPr="00216DD2">
              <w:rPr>
                <w:sz w:val="24"/>
                <w:szCs w:val="24"/>
              </w:rPr>
              <w:t>Looking at further quotes about DT’s Childhood in Wales</w:t>
            </w:r>
            <w:r w:rsidR="00E366E9">
              <w:rPr>
                <w:sz w:val="24"/>
                <w:szCs w:val="24"/>
              </w:rPr>
              <w:t>, e</w:t>
            </w:r>
            <w:r w:rsidR="00375EC0">
              <w:rPr>
                <w:sz w:val="24"/>
                <w:szCs w:val="24"/>
              </w:rPr>
              <w:t>.</w:t>
            </w:r>
            <w:r w:rsidRPr="00216DD2">
              <w:rPr>
                <w:sz w:val="24"/>
                <w:szCs w:val="24"/>
              </w:rPr>
              <w:t>g</w:t>
            </w:r>
            <w:r w:rsidR="00375EC0">
              <w:rPr>
                <w:sz w:val="24"/>
                <w:szCs w:val="24"/>
              </w:rPr>
              <w:t>.</w:t>
            </w:r>
            <w:r w:rsidRPr="00216DD2">
              <w:rPr>
                <w:sz w:val="24"/>
                <w:szCs w:val="24"/>
              </w:rPr>
              <w:t xml:space="preserve"> “It snowed last year too: I made a snowman and my brother knocked it down and I knocked my brot</w:t>
            </w:r>
            <w:r w:rsidR="00B74915" w:rsidRPr="00216DD2">
              <w:rPr>
                <w:sz w:val="24"/>
                <w:szCs w:val="24"/>
              </w:rPr>
              <w:t xml:space="preserve">her down and then we had tea.” </w:t>
            </w:r>
            <w:r w:rsidRPr="00216DD2">
              <w:rPr>
                <w:sz w:val="24"/>
                <w:szCs w:val="24"/>
              </w:rPr>
              <w:t xml:space="preserve">― </w:t>
            </w:r>
            <w:hyperlink r:id="rId10" w:history="1">
              <w:r w:rsidRPr="00216DD2">
                <w:rPr>
                  <w:rStyle w:val="Hyperlink"/>
                  <w:sz w:val="24"/>
                  <w:szCs w:val="24"/>
                </w:rPr>
                <w:t>Dylan Thomas</w:t>
              </w:r>
            </w:hyperlink>
            <w:r w:rsidRPr="00216DD2">
              <w:rPr>
                <w:sz w:val="24"/>
                <w:szCs w:val="24"/>
              </w:rPr>
              <w:t xml:space="preserve">, </w:t>
            </w:r>
            <w:hyperlink r:id="rId11" w:history="1">
              <w:r w:rsidRPr="00216DD2">
                <w:rPr>
                  <w:rStyle w:val="Hyperlink"/>
                  <w:i/>
                  <w:iCs/>
                  <w:sz w:val="24"/>
                  <w:szCs w:val="24"/>
                </w:rPr>
                <w:t>A Child's Christmas in Wales</w:t>
              </w:r>
            </w:hyperlink>
          </w:p>
          <w:p w14:paraId="7C2C527F" w14:textId="77777777" w:rsidR="003660C7" w:rsidRPr="00216DD2" w:rsidRDefault="003660C7" w:rsidP="00B74915">
            <w:pPr>
              <w:jc w:val="both"/>
              <w:rPr>
                <w:i/>
                <w:iCs/>
                <w:sz w:val="24"/>
                <w:szCs w:val="24"/>
              </w:rPr>
            </w:pPr>
          </w:p>
          <w:p w14:paraId="4B65C813" w14:textId="77777777" w:rsidR="007823D7" w:rsidRDefault="00686E99" w:rsidP="00B74915">
            <w:pPr>
              <w:jc w:val="both"/>
              <w:rPr>
                <w:sz w:val="24"/>
                <w:szCs w:val="24"/>
              </w:rPr>
            </w:pPr>
            <w:r w:rsidRPr="00216DD2">
              <w:rPr>
                <w:sz w:val="24"/>
                <w:szCs w:val="24"/>
              </w:rPr>
              <w:t>Memories of family relationships, why do we remember some things but not others?</w:t>
            </w:r>
          </w:p>
          <w:p w14:paraId="396A65B1" w14:textId="77777777" w:rsidR="003660C7" w:rsidRPr="00216DD2" w:rsidRDefault="003660C7" w:rsidP="00B74915">
            <w:pPr>
              <w:jc w:val="both"/>
              <w:rPr>
                <w:sz w:val="24"/>
                <w:szCs w:val="24"/>
              </w:rPr>
            </w:pPr>
          </w:p>
        </w:tc>
      </w:tr>
      <w:tr w:rsidR="007823D7" w:rsidRPr="00216DD2" w14:paraId="31FA6C1B" w14:textId="77777777" w:rsidTr="00D86880">
        <w:trPr>
          <w:trHeight w:val="718"/>
        </w:trPr>
        <w:tc>
          <w:tcPr>
            <w:tcW w:w="1843" w:type="dxa"/>
          </w:tcPr>
          <w:p w14:paraId="4E1913F9" w14:textId="77777777" w:rsidR="007823D7" w:rsidRPr="00216DD2" w:rsidRDefault="007823D7" w:rsidP="00D86880">
            <w:pPr>
              <w:rPr>
                <w:sz w:val="24"/>
                <w:szCs w:val="24"/>
              </w:rPr>
            </w:pPr>
            <w:r w:rsidRPr="00216DD2">
              <w:rPr>
                <w:sz w:val="24"/>
                <w:szCs w:val="24"/>
              </w:rPr>
              <w:t>Relevant links:</w:t>
            </w:r>
          </w:p>
        </w:tc>
        <w:tc>
          <w:tcPr>
            <w:tcW w:w="8931" w:type="dxa"/>
          </w:tcPr>
          <w:p w14:paraId="33200CCD" w14:textId="77777777" w:rsidR="007823D7" w:rsidRDefault="004F643A" w:rsidP="00B74915">
            <w:pPr>
              <w:jc w:val="both"/>
              <w:rPr>
                <w:sz w:val="24"/>
                <w:szCs w:val="24"/>
              </w:rPr>
            </w:pPr>
            <w:r w:rsidRPr="00216DD2">
              <w:rPr>
                <w:sz w:val="24"/>
                <w:szCs w:val="24"/>
              </w:rPr>
              <w:t>Remembrance Sunday.  What do we remember on this day and why?</w:t>
            </w:r>
          </w:p>
          <w:p w14:paraId="1AB95726" w14:textId="77777777" w:rsidR="003660C7" w:rsidRPr="00216DD2" w:rsidRDefault="003660C7" w:rsidP="00B74915">
            <w:pPr>
              <w:jc w:val="both"/>
              <w:rPr>
                <w:sz w:val="24"/>
                <w:szCs w:val="24"/>
              </w:rPr>
            </w:pPr>
          </w:p>
          <w:p w14:paraId="535102E7" w14:textId="77777777" w:rsidR="00B74915" w:rsidRDefault="00B74915" w:rsidP="00B74915">
            <w:pPr>
              <w:jc w:val="both"/>
              <w:rPr>
                <w:sz w:val="24"/>
                <w:szCs w:val="24"/>
              </w:rPr>
            </w:pPr>
            <w:r w:rsidRPr="00216DD2">
              <w:rPr>
                <w:sz w:val="24"/>
                <w:szCs w:val="24"/>
              </w:rPr>
              <w:t>Religious link: Christians believe that God forgives and forgets. Wiping the board clean. The Bible encourages Christians not to forget what God has done for them.</w:t>
            </w:r>
          </w:p>
          <w:p w14:paraId="6F97EA0A" w14:textId="77777777" w:rsidR="003660C7" w:rsidRPr="00216DD2" w:rsidRDefault="003660C7" w:rsidP="00B74915">
            <w:pPr>
              <w:jc w:val="both"/>
              <w:rPr>
                <w:sz w:val="24"/>
                <w:szCs w:val="24"/>
              </w:rPr>
            </w:pPr>
          </w:p>
        </w:tc>
      </w:tr>
      <w:tr w:rsidR="007823D7" w:rsidRPr="00216DD2" w14:paraId="31DC5CA0" w14:textId="77777777" w:rsidTr="00D86880">
        <w:trPr>
          <w:trHeight w:val="1396"/>
        </w:trPr>
        <w:tc>
          <w:tcPr>
            <w:tcW w:w="1843" w:type="dxa"/>
          </w:tcPr>
          <w:p w14:paraId="6F1225FE" w14:textId="77777777" w:rsidR="007823D7" w:rsidRPr="00216DD2" w:rsidRDefault="00632DF4" w:rsidP="00D86880">
            <w:pPr>
              <w:rPr>
                <w:sz w:val="24"/>
                <w:szCs w:val="24"/>
              </w:rPr>
            </w:pPr>
            <w:r w:rsidRPr="00216DD2">
              <w:rPr>
                <w:sz w:val="24"/>
                <w:szCs w:val="24"/>
              </w:rPr>
              <w:t>Prayer:</w:t>
            </w:r>
          </w:p>
        </w:tc>
        <w:tc>
          <w:tcPr>
            <w:tcW w:w="8931" w:type="dxa"/>
          </w:tcPr>
          <w:p w14:paraId="3EFB6794" w14:textId="77777777" w:rsidR="003660C7" w:rsidRDefault="003660C7" w:rsidP="00B74915">
            <w:pPr>
              <w:jc w:val="both"/>
              <w:rPr>
                <w:sz w:val="24"/>
                <w:szCs w:val="24"/>
              </w:rPr>
            </w:pPr>
          </w:p>
          <w:p w14:paraId="2648677A" w14:textId="77777777" w:rsidR="007823D7" w:rsidRPr="00216DD2" w:rsidRDefault="002F6C42" w:rsidP="00B74915">
            <w:pPr>
              <w:jc w:val="both"/>
              <w:rPr>
                <w:sz w:val="24"/>
                <w:szCs w:val="24"/>
              </w:rPr>
            </w:pPr>
            <w:r w:rsidRPr="00216DD2">
              <w:rPr>
                <w:sz w:val="24"/>
                <w:szCs w:val="24"/>
              </w:rPr>
              <w:t xml:space="preserve">Dear God, </w:t>
            </w:r>
          </w:p>
          <w:p w14:paraId="42B683DE" w14:textId="77777777" w:rsidR="002F6C42" w:rsidRPr="00216DD2" w:rsidRDefault="002F6C42" w:rsidP="00C64BA7">
            <w:pPr>
              <w:jc w:val="both"/>
              <w:rPr>
                <w:sz w:val="24"/>
                <w:szCs w:val="24"/>
              </w:rPr>
            </w:pPr>
            <w:r w:rsidRPr="00216DD2">
              <w:rPr>
                <w:sz w:val="24"/>
                <w:szCs w:val="24"/>
              </w:rPr>
              <w:t>Thank you for all th</w:t>
            </w:r>
            <w:r w:rsidR="00C64BA7" w:rsidRPr="00216DD2">
              <w:rPr>
                <w:sz w:val="24"/>
                <w:szCs w:val="24"/>
              </w:rPr>
              <w:t xml:space="preserve">e memories that our friends, </w:t>
            </w:r>
            <w:r w:rsidRPr="00216DD2">
              <w:rPr>
                <w:sz w:val="24"/>
                <w:szCs w:val="24"/>
              </w:rPr>
              <w:t>families</w:t>
            </w:r>
            <w:r w:rsidR="000D1608" w:rsidRPr="00216DD2">
              <w:rPr>
                <w:sz w:val="24"/>
                <w:szCs w:val="24"/>
              </w:rPr>
              <w:t xml:space="preserve">, </w:t>
            </w:r>
            <w:r w:rsidR="00C64BA7" w:rsidRPr="00216DD2">
              <w:rPr>
                <w:sz w:val="24"/>
                <w:szCs w:val="24"/>
              </w:rPr>
              <w:t xml:space="preserve">special events and places </w:t>
            </w:r>
            <w:r w:rsidRPr="00216DD2">
              <w:rPr>
                <w:sz w:val="24"/>
                <w:szCs w:val="24"/>
              </w:rPr>
              <w:t>give us.</w:t>
            </w:r>
            <w:r w:rsidR="00375EC0">
              <w:rPr>
                <w:sz w:val="24"/>
                <w:szCs w:val="24"/>
              </w:rPr>
              <w:t xml:space="preserve"> </w:t>
            </w:r>
            <w:r w:rsidR="00C64BA7" w:rsidRPr="00216DD2">
              <w:rPr>
                <w:sz w:val="24"/>
                <w:szCs w:val="24"/>
              </w:rPr>
              <w:t>Help us to remember these happy times and learn to forget those memories that might not be so happy.  Please help us to also do things for other people that make them smile when they think of what we have done.</w:t>
            </w:r>
          </w:p>
          <w:p w14:paraId="65E9374D" w14:textId="77777777" w:rsidR="00C64BA7" w:rsidRDefault="00C64BA7" w:rsidP="00C64BA7">
            <w:pPr>
              <w:jc w:val="both"/>
              <w:rPr>
                <w:sz w:val="24"/>
                <w:szCs w:val="24"/>
              </w:rPr>
            </w:pPr>
            <w:r w:rsidRPr="00216DD2">
              <w:rPr>
                <w:sz w:val="24"/>
                <w:szCs w:val="24"/>
              </w:rPr>
              <w:t>Amen</w:t>
            </w:r>
            <w:r w:rsidR="00375EC0">
              <w:rPr>
                <w:sz w:val="24"/>
                <w:szCs w:val="24"/>
              </w:rPr>
              <w:t>.</w:t>
            </w:r>
          </w:p>
          <w:p w14:paraId="6EEDBF9A" w14:textId="77777777" w:rsidR="003660C7" w:rsidRPr="00216DD2" w:rsidRDefault="003660C7" w:rsidP="00C64BA7">
            <w:pPr>
              <w:jc w:val="both"/>
              <w:rPr>
                <w:sz w:val="24"/>
                <w:szCs w:val="24"/>
              </w:rPr>
            </w:pPr>
          </w:p>
        </w:tc>
      </w:tr>
    </w:tbl>
    <w:p w14:paraId="65E39A49" w14:textId="77777777" w:rsidR="005542C9" w:rsidRPr="00914E7E" w:rsidRDefault="005542C9" w:rsidP="005542C9">
      <w:pPr>
        <w:rPr>
          <w:rFonts w:asciiTheme="majorHAnsi" w:hAnsiTheme="majorHAnsi"/>
          <w:i/>
        </w:rPr>
      </w:pPr>
      <w:r w:rsidRPr="00914E7E">
        <w:rPr>
          <w:rFonts w:asciiTheme="majorHAnsi" w:hAnsiTheme="majorHAnsi"/>
          <w:i/>
        </w:rPr>
        <w:t>* These assembly ideas are also suitable to be used in lessons</w:t>
      </w:r>
    </w:p>
    <w:p w14:paraId="67A2C174" w14:textId="77777777" w:rsidR="005542C9" w:rsidRPr="00216DD2" w:rsidRDefault="005542C9" w:rsidP="00FF773B"/>
    <w:sectPr w:rsidR="005542C9" w:rsidRPr="00216DD2" w:rsidSect="00CE5AF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9ABE3" w14:textId="77777777" w:rsidR="003660C7" w:rsidRDefault="003660C7" w:rsidP="0054140B">
      <w:r>
        <w:separator/>
      </w:r>
    </w:p>
  </w:endnote>
  <w:endnote w:type="continuationSeparator" w:id="0">
    <w:p w14:paraId="5ADA5DC3" w14:textId="77777777" w:rsidR="003660C7" w:rsidRDefault="003660C7" w:rsidP="0054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69F20" w14:textId="77777777" w:rsidR="003660C7" w:rsidRDefault="003660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5A1A" w14:textId="1C88E846" w:rsidR="003660C7" w:rsidRPr="001C496A" w:rsidRDefault="001C496A" w:rsidP="001C496A">
    <w:pPr>
      <w:pStyle w:val="Footer"/>
    </w:pPr>
    <w:r>
      <w:rPr>
        <w:noProof/>
      </w:rPr>
      <w:drawing>
        <wp:inline distT="0" distB="0" distL="0" distR="0" wp14:anchorId="4B43741C" wp14:editId="3917CB3B">
          <wp:extent cx="6645910" cy="4267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6645910" cy="42672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B372" w14:textId="77777777" w:rsidR="003660C7" w:rsidRDefault="003660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45E4C" w14:textId="77777777" w:rsidR="003660C7" w:rsidRDefault="003660C7" w:rsidP="0054140B">
      <w:r>
        <w:separator/>
      </w:r>
    </w:p>
  </w:footnote>
  <w:footnote w:type="continuationSeparator" w:id="0">
    <w:p w14:paraId="6F9C172F" w14:textId="77777777" w:rsidR="003660C7" w:rsidRDefault="003660C7" w:rsidP="005414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E914" w14:textId="77777777" w:rsidR="003660C7" w:rsidRDefault="003660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291E" w14:textId="3D8A08E0" w:rsidR="003660C7" w:rsidRPr="001C496A" w:rsidRDefault="001C496A" w:rsidP="001C496A">
    <w:pPr>
      <w:pStyle w:val="Header"/>
    </w:pPr>
    <w:r>
      <w:rPr>
        <w:noProof/>
      </w:rPr>
      <w:drawing>
        <wp:inline distT="0" distB="0" distL="0" distR="0" wp14:anchorId="7383608C" wp14:editId="262597C5">
          <wp:extent cx="6645910" cy="698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6645910" cy="6985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7666A" w14:textId="77777777" w:rsidR="003660C7" w:rsidRDefault="003660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6198B"/>
    <w:multiLevelType w:val="hybridMultilevel"/>
    <w:tmpl w:val="E5AEE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CB04634"/>
    <w:multiLevelType w:val="hybridMultilevel"/>
    <w:tmpl w:val="C2F6E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23D7"/>
    <w:rsid w:val="00074BDA"/>
    <w:rsid w:val="000D1608"/>
    <w:rsid w:val="001738BA"/>
    <w:rsid w:val="001C496A"/>
    <w:rsid w:val="001C4E5E"/>
    <w:rsid w:val="00216DD2"/>
    <w:rsid w:val="002F6C42"/>
    <w:rsid w:val="00320EBF"/>
    <w:rsid w:val="003660C7"/>
    <w:rsid w:val="00375EC0"/>
    <w:rsid w:val="00497606"/>
    <w:rsid w:val="004A3EF1"/>
    <w:rsid w:val="004F643A"/>
    <w:rsid w:val="005361E9"/>
    <w:rsid w:val="0054140B"/>
    <w:rsid w:val="005542C9"/>
    <w:rsid w:val="00632DF4"/>
    <w:rsid w:val="00660AD8"/>
    <w:rsid w:val="00686E99"/>
    <w:rsid w:val="006B30AD"/>
    <w:rsid w:val="007823D7"/>
    <w:rsid w:val="007D6AD7"/>
    <w:rsid w:val="008E4911"/>
    <w:rsid w:val="00B21272"/>
    <w:rsid w:val="00B74915"/>
    <w:rsid w:val="00C0118F"/>
    <w:rsid w:val="00C64BA7"/>
    <w:rsid w:val="00CE5AF8"/>
    <w:rsid w:val="00D5754E"/>
    <w:rsid w:val="00D86880"/>
    <w:rsid w:val="00E13E8A"/>
    <w:rsid w:val="00E366E9"/>
    <w:rsid w:val="00FA2352"/>
    <w:rsid w:val="00FF7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B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D8"/>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E5AF8"/>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CE5AF8"/>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CE5AF8"/>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660A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AD8"/>
  </w:style>
  <w:style w:type="table" w:styleId="TableGrid">
    <w:name w:val="Table Grid"/>
    <w:basedOn w:val="TableNormal"/>
    <w:uiPriority w:val="39"/>
    <w:rsid w:val="00782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86E99"/>
    <w:rPr>
      <w:color w:val="0000FF"/>
      <w:u w:val="single"/>
    </w:rPr>
  </w:style>
  <w:style w:type="paragraph" w:styleId="ListParagraph">
    <w:name w:val="List Paragraph"/>
    <w:basedOn w:val="Normal"/>
    <w:uiPriority w:val="34"/>
    <w:qFormat/>
    <w:rsid w:val="004F643A"/>
    <w:pPr>
      <w:ind w:left="720"/>
      <w:contextualSpacing/>
    </w:pPr>
  </w:style>
  <w:style w:type="paragraph" w:styleId="Header">
    <w:name w:val="header"/>
    <w:basedOn w:val="Normal"/>
    <w:link w:val="HeaderChar"/>
    <w:uiPriority w:val="99"/>
    <w:unhideWhenUsed/>
    <w:rsid w:val="00660AD8"/>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660AD8"/>
    <w:rPr>
      <w:rFonts w:ascii="Arial" w:eastAsiaTheme="minorEastAsia" w:hAnsi="Arial"/>
      <w:sz w:val="24"/>
      <w:szCs w:val="24"/>
      <w:lang w:val="en-US"/>
    </w:rPr>
  </w:style>
  <w:style w:type="paragraph" w:styleId="Footer">
    <w:name w:val="footer"/>
    <w:basedOn w:val="Normal"/>
    <w:link w:val="FooterChar"/>
    <w:uiPriority w:val="99"/>
    <w:unhideWhenUsed/>
    <w:rsid w:val="00660AD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660AD8"/>
    <w:rPr>
      <w:rFonts w:ascii="Arial" w:eastAsiaTheme="minorEastAsia" w:hAnsi="Arial"/>
      <w:sz w:val="24"/>
      <w:szCs w:val="24"/>
      <w:lang w:val="en-US"/>
    </w:rPr>
  </w:style>
  <w:style w:type="character" w:customStyle="1" w:styleId="Heading1Char">
    <w:name w:val="Heading 1 Char"/>
    <w:basedOn w:val="DefaultParagraphFont"/>
    <w:link w:val="Heading1"/>
    <w:uiPriority w:val="9"/>
    <w:rsid w:val="00CE5AF8"/>
    <w:rPr>
      <w:rFonts w:ascii="Arial" w:eastAsiaTheme="majorEastAsia" w:hAnsi="Arial" w:cstheme="majorBidi"/>
      <w:b/>
      <w:bCs/>
      <w:color w:val="000000" w:themeColor="text1"/>
      <w:sz w:val="40"/>
      <w:szCs w:val="32"/>
      <w:lang w:val="en-US"/>
    </w:rPr>
  </w:style>
  <w:style w:type="character" w:customStyle="1" w:styleId="Heading2Char">
    <w:name w:val="Heading 2 Char"/>
    <w:basedOn w:val="DefaultParagraphFont"/>
    <w:link w:val="Heading2"/>
    <w:uiPriority w:val="9"/>
    <w:rsid w:val="00CE5AF8"/>
    <w:rPr>
      <w:rFonts w:ascii="Arial" w:eastAsiaTheme="majorEastAsia" w:hAnsi="Arial" w:cstheme="majorBidi"/>
      <w:b/>
      <w:bCs/>
      <w:color w:val="000000" w:themeColor="text1"/>
      <w:sz w:val="32"/>
      <w:szCs w:val="26"/>
      <w:lang w:val="en-US"/>
    </w:rPr>
  </w:style>
  <w:style w:type="character" w:customStyle="1" w:styleId="Heading3Char">
    <w:name w:val="Heading 3 Char"/>
    <w:basedOn w:val="DefaultParagraphFont"/>
    <w:link w:val="Heading3"/>
    <w:uiPriority w:val="9"/>
    <w:semiHidden/>
    <w:rsid w:val="00CE5AF8"/>
    <w:rPr>
      <w:rFonts w:ascii="Arial" w:eastAsiaTheme="majorEastAsia" w:hAnsi="Arial" w:cstheme="majorBidi"/>
      <w:b/>
      <w:bCs/>
      <w:color w:val="000000" w:themeColor="text1"/>
      <w:sz w:val="28"/>
      <w:szCs w:val="24"/>
      <w:lang w:val="en-US"/>
    </w:rPr>
  </w:style>
  <w:style w:type="paragraph" w:styleId="BalloonText">
    <w:name w:val="Balloon Text"/>
    <w:basedOn w:val="Normal"/>
    <w:link w:val="BalloonTextChar"/>
    <w:uiPriority w:val="99"/>
    <w:semiHidden/>
    <w:unhideWhenUsed/>
    <w:rsid w:val="00CE5A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AF8"/>
    <w:rPr>
      <w:rFonts w:ascii="Lucida Grande" w:eastAsiaTheme="minorEastAsia" w:hAnsi="Lucida Grande" w:cs="Lucida Grande"/>
      <w:sz w:val="18"/>
      <w:szCs w:val="18"/>
      <w:lang w:val="en-US"/>
    </w:rPr>
  </w:style>
  <w:style w:type="paragraph" w:styleId="Title">
    <w:name w:val="Title"/>
    <w:basedOn w:val="Normal"/>
    <w:next w:val="Normal"/>
    <w:link w:val="TitleChar"/>
    <w:uiPriority w:val="10"/>
    <w:qFormat/>
    <w:rsid w:val="00CE5AF8"/>
    <w:pPr>
      <w:pBdr>
        <w:bottom w:val="single" w:sz="8" w:space="4" w:color="5B9BD5"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CE5AF8"/>
    <w:rPr>
      <w:rFonts w:ascii="Arial" w:eastAsiaTheme="majorEastAsia" w:hAnsi="Arial" w:cstheme="majorBidi"/>
      <w:b/>
      <w:color w:val="000000" w:themeColor="text1"/>
      <w:spacing w:val="5"/>
      <w:kern w:val="28"/>
      <w:sz w:val="28"/>
      <w:szCs w:val="52"/>
      <w:lang w:val="en-US"/>
    </w:rPr>
  </w:style>
  <w:style w:type="paragraph" w:styleId="Subtitle">
    <w:name w:val="Subtitle"/>
    <w:basedOn w:val="Normal"/>
    <w:next w:val="Normal"/>
    <w:link w:val="SubtitleChar"/>
    <w:uiPriority w:val="11"/>
    <w:qFormat/>
    <w:rsid w:val="00CE5AF8"/>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CE5AF8"/>
    <w:rPr>
      <w:rFonts w:ascii="Arial" w:eastAsiaTheme="majorEastAsia" w:hAnsi="Arial" w:cstheme="majorBidi"/>
      <w:i/>
      <w:iCs/>
      <w:color w:val="000000" w:themeColor="text1"/>
      <w:spacing w:val="15"/>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18136">
      <w:bodyDiv w:val="1"/>
      <w:marLeft w:val="0"/>
      <w:marRight w:val="0"/>
      <w:marTop w:val="0"/>
      <w:marBottom w:val="0"/>
      <w:divBdr>
        <w:top w:val="none" w:sz="0" w:space="0" w:color="auto"/>
        <w:left w:val="none" w:sz="0" w:space="0" w:color="auto"/>
        <w:bottom w:val="none" w:sz="0" w:space="0" w:color="auto"/>
        <w:right w:val="none" w:sz="0" w:space="0" w:color="auto"/>
      </w:divBdr>
      <w:divsChild>
        <w:div w:id="459878632">
          <w:marLeft w:val="0"/>
          <w:marRight w:val="0"/>
          <w:marTop w:val="0"/>
          <w:marBottom w:val="0"/>
          <w:divBdr>
            <w:top w:val="none" w:sz="0" w:space="0" w:color="auto"/>
            <w:left w:val="none" w:sz="0" w:space="0" w:color="auto"/>
            <w:bottom w:val="none" w:sz="0" w:space="0" w:color="auto"/>
            <w:right w:val="none" w:sz="0" w:space="0" w:color="auto"/>
          </w:divBdr>
          <w:divsChild>
            <w:div w:id="1142430275">
              <w:marLeft w:val="0"/>
              <w:marRight w:val="0"/>
              <w:marTop w:val="0"/>
              <w:marBottom w:val="0"/>
              <w:divBdr>
                <w:top w:val="none" w:sz="0" w:space="0" w:color="auto"/>
                <w:left w:val="none" w:sz="0" w:space="0" w:color="auto"/>
                <w:bottom w:val="none" w:sz="0" w:space="0" w:color="auto"/>
                <w:right w:val="none" w:sz="0" w:space="0" w:color="auto"/>
              </w:divBdr>
              <w:divsChild>
                <w:div w:id="24719315">
                  <w:marLeft w:val="0"/>
                  <w:marRight w:val="0"/>
                  <w:marTop w:val="0"/>
                  <w:marBottom w:val="375"/>
                  <w:divBdr>
                    <w:top w:val="none" w:sz="0" w:space="0" w:color="auto"/>
                    <w:left w:val="none" w:sz="0" w:space="0" w:color="auto"/>
                    <w:bottom w:val="none" w:sz="0" w:space="0" w:color="auto"/>
                    <w:right w:val="none" w:sz="0" w:space="0" w:color="auto"/>
                  </w:divBdr>
                  <w:divsChild>
                    <w:div w:id="1228346613">
                      <w:marLeft w:val="0"/>
                      <w:marRight w:val="0"/>
                      <w:marTop w:val="75"/>
                      <w:marBottom w:val="0"/>
                      <w:divBdr>
                        <w:top w:val="single" w:sz="48" w:space="8" w:color="FCFAFA"/>
                        <w:left w:val="single" w:sz="48" w:space="8" w:color="FCFAFA"/>
                        <w:bottom w:val="single" w:sz="48" w:space="8" w:color="FCFAFA"/>
                        <w:right w:val="single" w:sz="48" w:space="8" w:color="FCFAFA"/>
                      </w:divBdr>
                      <w:divsChild>
                        <w:div w:id="7594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dreads.com/work/quotes/809138"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odreads.com/author/show/57189.Dylan_Thomas" TargetMode="External"/><Relationship Id="rId9" Type="http://schemas.openxmlformats.org/officeDocument/2006/relationships/hyperlink" Target="https://www.goodreads.com/work/quotes/809138" TargetMode="External"/><Relationship Id="rId10" Type="http://schemas.openxmlformats.org/officeDocument/2006/relationships/hyperlink" Target="https://www.goodreads.com/author/show/57189.Dylan_Thom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2596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Smith</dc:creator>
  <cp:lastModifiedBy>Matt Barry</cp:lastModifiedBy>
  <cp:revision>13</cp:revision>
  <cp:lastPrinted>2014-03-11T16:06:00Z</cp:lastPrinted>
  <dcterms:created xsi:type="dcterms:W3CDTF">2014-01-22T15:02:00Z</dcterms:created>
  <dcterms:modified xsi:type="dcterms:W3CDTF">2014-07-08T12:42:00Z</dcterms:modified>
</cp:coreProperties>
</file>