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5FAD3" w14:textId="276BBD3B" w:rsidR="00EF34DF" w:rsidRPr="00EF34DF" w:rsidRDefault="00EF34DF" w:rsidP="00E1032F">
      <w:pPr>
        <w:rPr>
          <w:rFonts w:ascii="Tahoma" w:hAnsi="Tahoma" w:cs="Tahoma"/>
          <w:b/>
          <w:u w:val="single"/>
          <w:lang w:val="cy-GB"/>
        </w:rPr>
      </w:pPr>
      <w:bookmarkStart w:id="0" w:name="_GoBack"/>
      <w:bookmarkEnd w:id="0"/>
    </w:p>
    <w:p w14:paraId="28E46DEF" w14:textId="77777777" w:rsidR="00C44043" w:rsidRPr="00EF34DF" w:rsidRDefault="00C44043" w:rsidP="00586402">
      <w:pPr>
        <w:pStyle w:val="Heading1"/>
        <w:rPr>
          <w:lang w:val="cy-GB"/>
        </w:rPr>
      </w:pPr>
      <w:r w:rsidRPr="00EF34DF">
        <w:rPr>
          <w:lang w:val="cy-GB"/>
        </w:rPr>
        <w:t xml:space="preserve">GWERSI </w:t>
      </w:r>
      <w:r w:rsidR="00EF34DF" w:rsidRPr="00EF34DF">
        <w:rPr>
          <w:lang w:val="cy-GB"/>
        </w:rPr>
        <w:t xml:space="preserve">2 a </w:t>
      </w:r>
      <w:r w:rsidR="00711615" w:rsidRPr="00EF34DF">
        <w:rPr>
          <w:lang w:val="cy-GB"/>
        </w:rPr>
        <w:t>3</w:t>
      </w:r>
      <w:r w:rsidR="002D03BD" w:rsidRPr="00EF34DF">
        <w:rPr>
          <w:lang w:val="cy-GB"/>
        </w:rPr>
        <w:t>-</w:t>
      </w:r>
      <w:r w:rsidR="00E1032F" w:rsidRPr="00EF34DF">
        <w:rPr>
          <w:lang w:val="cy-GB"/>
        </w:rPr>
        <w:t xml:space="preserve"> </w:t>
      </w:r>
      <w:r w:rsidRPr="00EF34DF">
        <w:rPr>
          <w:lang w:val="cy-GB"/>
        </w:rPr>
        <w:t>Yn y dechrau’n deg – darllen ar gyfer deall Dan y Wenallt.</w:t>
      </w:r>
    </w:p>
    <w:p w14:paraId="5E5A3846" w14:textId="77777777" w:rsidR="00E1032F" w:rsidRPr="00EF34DF" w:rsidRDefault="00C44043" w:rsidP="00E1032F">
      <w:pPr>
        <w:rPr>
          <w:rFonts w:ascii="Tahoma" w:hAnsi="Tahoma" w:cs="Tahoma"/>
          <w:lang w:val="cy-GB"/>
        </w:rPr>
      </w:pPr>
      <w:r w:rsidRPr="00447372">
        <w:rPr>
          <w:rFonts w:ascii="Tahoma" w:hAnsi="Tahoma" w:cs="Tahoma"/>
          <w:b/>
          <w:lang w:val="cy-GB"/>
        </w:rPr>
        <w:t>Nod gwers 2</w:t>
      </w:r>
      <w:r w:rsidR="00E1032F" w:rsidRPr="00447372">
        <w:rPr>
          <w:rFonts w:ascii="Tahoma" w:hAnsi="Tahoma" w:cs="Tahoma"/>
          <w:b/>
          <w:lang w:val="cy-GB"/>
        </w:rPr>
        <w:t>:</w:t>
      </w:r>
      <w:r w:rsidR="00E1032F" w:rsidRPr="00EF34DF">
        <w:rPr>
          <w:rFonts w:ascii="Tahoma" w:hAnsi="Tahoma" w:cs="Tahoma"/>
          <w:lang w:val="cy-GB"/>
        </w:rPr>
        <w:t xml:space="preserve">  </w:t>
      </w:r>
      <w:r w:rsidRPr="00EF34DF">
        <w:rPr>
          <w:rFonts w:ascii="Tahoma" w:hAnsi="Tahoma" w:cs="Tahoma"/>
          <w:lang w:val="cy-GB"/>
        </w:rPr>
        <w:t xml:space="preserve">Datblygu sgiliau darllen manwl i sylwi ar </w:t>
      </w:r>
      <w:r w:rsidR="00EF34DF">
        <w:rPr>
          <w:rFonts w:ascii="Tahoma" w:hAnsi="Tahoma" w:cs="Tahoma"/>
          <w:lang w:val="cy-GB"/>
        </w:rPr>
        <w:t>sut</w:t>
      </w:r>
      <w:r w:rsidRPr="00EF34DF">
        <w:rPr>
          <w:rFonts w:ascii="Tahoma" w:hAnsi="Tahoma" w:cs="Tahoma"/>
          <w:lang w:val="cy-GB"/>
        </w:rPr>
        <w:t xml:space="preserve"> mae Dylan Thomas yn adeiladu naws ac awyrgylch yn agoriad y ddrama, gan </w:t>
      </w:r>
      <w:r w:rsidR="00EF34DF" w:rsidRPr="00EF34DF">
        <w:rPr>
          <w:rFonts w:ascii="Tahoma" w:hAnsi="Tahoma" w:cs="Tahoma"/>
          <w:lang w:val="cy-GB"/>
        </w:rPr>
        <w:t>ganolbwyntio</w:t>
      </w:r>
      <w:r w:rsidRPr="00EF34DF">
        <w:rPr>
          <w:rFonts w:ascii="Tahoma" w:hAnsi="Tahoma" w:cs="Tahoma"/>
          <w:lang w:val="cy-GB"/>
        </w:rPr>
        <w:t xml:space="preserve"> ar eirfa.</w:t>
      </w:r>
    </w:p>
    <w:p w14:paraId="462DB616" w14:textId="77777777" w:rsidR="00C44043" w:rsidRPr="00EF34DF" w:rsidRDefault="00C44043" w:rsidP="00E1032F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 xml:space="preserve">Angen: darn o destun agoriadol </w:t>
      </w:r>
      <w:r w:rsidRPr="00EF34DF">
        <w:rPr>
          <w:rFonts w:ascii="Tahoma" w:hAnsi="Tahoma" w:cs="Tahoma"/>
          <w:i/>
          <w:lang w:val="cy-GB"/>
        </w:rPr>
        <w:t>Dan y Wenallt</w:t>
      </w:r>
    </w:p>
    <w:p w14:paraId="62AF4FF8" w14:textId="7264DFCC" w:rsidR="002D03BD" w:rsidRPr="00EF34DF" w:rsidRDefault="002D03BD" w:rsidP="00E1032F">
      <w:pPr>
        <w:rPr>
          <w:rFonts w:ascii="Tahoma" w:hAnsi="Tahoma" w:cs="Tahoma"/>
          <w:u w:val="single"/>
          <w:lang w:val="cy-GB"/>
        </w:rPr>
      </w:pPr>
    </w:p>
    <w:p w14:paraId="1624A146" w14:textId="4B892382" w:rsidR="00711615" w:rsidRDefault="00586402" w:rsidP="00E1032F">
      <w:pPr>
        <w:rPr>
          <w:rFonts w:ascii="Tahoma" w:hAnsi="Tahoma" w:cs="Tahoma"/>
          <w:u w:val="single"/>
          <w:lang w:val="cy-GB"/>
        </w:rPr>
      </w:pPr>
      <w:r w:rsidRPr="00586402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0D116B22" wp14:editId="5410EEE8">
                <wp:extent cx="5731510" cy="2197100"/>
                <wp:effectExtent l="0" t="0" r="8890" b="127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EA9A8F" w14:textId="77777777" w:rsidR="00586402" w:rsidRPr="00D37815" w:rsidRDefault="00586402" w:rsidP="00447372">
                            <w:pPr>
                              <w:pStyle w:val="Heading2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Darllen</w:t>
                            </w:r>
                          </w:p>
                          <w:p w14:paraId="1D3826C2" w14:textId="77777777" w:rsidR="00586402" w:rsidRPr="00AC185D" w:rsidRDefault="00586402" w:rsidP="005864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AC185D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defnyddio’u gwybodaeth am y canlynol:</w:t>
                            </w:r>
                          </w:p>
                          <w:p w14:paraId="0E33ACE8" w14:textId="77777777" w:rsidR="00586402" w:rsidRPr="00AC185D" w:rsidRDefault="00586402" w:rsidP="0058640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t</w:t>
                            </w:r>
                            <w:r w:rsidRPr="00AC185D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arddiadau a theuluoedd geiriau</w:t>
                            </w:r>
                          </w:p>
                          <w:p w14:paraId="6F7CFE3F" w14:textId="77777777" w:rsidR="00586402" w:rsidRPr="00AC185D" w:rsidRDefault="00586402" w:rsidP="0058640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AC185D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cystrawen, strwythur y frawddeg a strwythur testun cyfan</w:t>
                            </w:r>
                          </w:p>
                          <w:p w14:paraId="2932990B" w14:textId="77777777" w:rsidR="00586402" w:rsidRPr="00AC185D" w:rsidRDefault="00586402" w:rsidP="0058640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AC185D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cynnwys a chyd-destun</w:t>
                            </w:r>
                          </w:p>
                          <w:p w14:paraId="1526130A" w14:textId="77777777" w:rsidR="00586402" w:rsidRPr="00AC185D" w:rsidRDefault="00586402" w:rsidP="00586402">
                            <w:pPr>
                              <w:ind w:left="720"/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AC185D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i wneud synnwyr o eiriau, brawddegau a thestunau cyfan</w:t>
                            </w:r>
                          </w:p>
                          <w:p w14:paraId="70B52A84" w14:textId="77777777" w:rsidR="00586402" w:rsidRPr="00AC185D" w:rsidRDefault="00586402" w:rsidP="005864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00" w:afterAutospacing="1"/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AC185D">
                              <w:rPr>
                                <w:rFonts w:ascii="Tahoma" w:hAnsi="Tahoma" w:cs="Tahoma"/>
                                <w:lang w:val="cy-GB"/>
                              </w:rPr>
                              <w:t xml:space="preserve">canolbwyntio wrth ddarllen testunau, </w:t>
                            </w:r>
                            <w:r>
                              <w:rPr>
                                <w:rFonts w:ascii="Tahoma" w:hAnsi="Tahoma" w:cs="Tahoma"/>
                                <w:lang w:val="cy-GB"/>
                              </w:rPr>
                              <w:t xml:space="preserve">ar sgrin ac ar bapur, sydd yn newydd iddynt gan ddeall yr wybodaeth sydd ynddynt </w:t>
                            </w:r>
                          </w:p>
                          <w:p w14:paraId="712CF985" w14:textId="77777777" w:rsidR="00586402" w:rsidRPr="00AC185D" w:rsidRDefault="00586402" w:rsidP="005864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cy-GB"/>
                              </w:rPr>
                              <w:t>defnyddio casglu a dehongli i ddeall haenau o ystyr</w:t>
                            </w:r>
                          </w:p>
                          <w:p w14:paraId="656D4EFD" w14:textId="77777777" w:rsidR="00586402" w:rsidRPr="00AC185D" w:rsidRDefault="00586402" w:rsidP="00586402">
                            <w:pPr>
                              <w:pStyle w:val="ListParagraph"/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116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1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" stroked="f">
                <v:textbox>
                  <w:txbxContent>
                    <w:p w14:paraId="22EA9A8F" w14:textId="77777777" w:rsidR="00586402" w:rsidRPr="00D37815" w:rsidRDefault="00586402" w:rsidP="00447372">
                      <w:pPr>
                        <w:pStyle w:val="Heading2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Darllen</w:t>
                      </w:r>
                    </w:p>
                    <w:p w14:paraId="1D3826C2" w14:textId="77777777" w:rsidR="00586402" w:rsidRPr="00AC185D" w:rsidRDefault="00586402" w:rsidP="005864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AC185D">
                        <w:rPr>
                          <w:rFonts w:ascii="Tahoma" w:eastAsia="Times New Roman" w:hAnsi="Tahoma" w:cs="Tahoma"/>
                          <w:lang w:val="cy-GB"/>
                        </w:rPr>
                        <w:t>defnyddio’u gwybodaeth am y canlynol:</w:t>
                      </w:r>
                    </w:p>
                    <w:p w14:paraId="0E33ACE8" w14:textId="77777777" w:rsidR="00586402" w:rsidRPr="00AC185D" w:rsidRDefault="00586402" w:rsidP="0058640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>
                        <w:rPr>
                          <w:rFonts w:ascii="Tahoma" w:eastAsia="Times New Roman" w:hAnsi="Tahoma" w:cs="Tahoma"/>
                          <w:lang w:val="cy-GB"/>
                        </w:rPr>
                        <w:t>t</w:t>
                      </w:r>
                      <w:r w:rsidRPr="00AC185D">
                        <w:rPr>
                          <w:rFonts w:ascii="Tahoma" w:eastAsia="Times New Roman" w:hAnsi="Tahoma" w:cs="Tahoma"/>
                          <w:lang w:val="cy-GB"/>
                        </w:rPr>
                        <w:t>arddiadau a theuluoedd geiriau</w:t>
                      </w:r>
                    </w:p>
                    <w:p w14:paraId="6F7CFE3F" w14:textId="77777777" w:rsidR="00586402" w:rsidRPr="00AC185D" w:rsidRDefault="00586402" w:rsidP="0058640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AC185D">
                        <w:rPr>
                          <w:rFonts w:ascii="Tahoma" w:eastAsia="Times New Roman" w:hAnsi="Tahoma" w:cs="Tahoma"/>
                          <w:lang w:val="cy-GB"/>
                        </w:rPr>
                        <w:t>cystrawen, strwythur y frawddeg a strwythur testun cyfan</w:t>
                      </w:r>
                    </w:p>
                    <w:p w14:paraId="2932990B" w14:textId="77777777" w:rsidR="00586402" w:rsidRPr="00AC185D" w:rsidRDefault="00586402" w:rsidP="0058640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AC185D">
                        <w:rPr>
                          <w:rFonts w:ascii="Tahoma" w:eastAsia="Times New Roman" w:hAnsi="Tahoma" w:cs="Tahoma"/>
                          <w:lang w:val="cy-GB"/>
                        </w:rPr>
                        <w:t>cynnwys a chyd-destun</w:t>
                      </w:r>
                    </w:p>
                    <w:p w14:paraId="1526130A" w14:textId="77777777" w:rsidR="00586402" w:rsidRPr="00AC185D" w:rsidRDefault="00586402" w:rsidP="00586402">
                      <w:pPr>
                        <w:ind w:left="720"/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AC185D">
                        <w:rPr>
                          <w:rFonts w:ascii="Tahoma" w:eastAsia="Times New Roman" w:hAnsi="Tahoma" w:cs="Tahoma"/>
                          <w:lang w:val="cy-GB"/>
                        </w:rPr>
                        <w:t>i wneud synnwyr o eiriau, brawddegau a thestunau cyfan</w:t>
                      </w:r>
                    </w:p>
                    <w:p w14:paraId="70B52A84" w14:textId="77777777" w:rsidR="00586402" w:rsidRPr="00AC185D" w:rsidRDefault="00586402" w:rsidP="005864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00" w:afterAutospacing="1"/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AC185D">
                        <w:rPr>
                          <w:rFonts w:ascii="Tahoma" w:hAnsi="Tahoma" w:cs="Tahoma"/>
                          <w:lang w:val="cy-GB"/>
                        </w:rPr>
                        <w:t xml:space="preserve">canolbwyntio wrth ddarllen testunau, </w:t>
                      </w:r>
                      <w:r>
                        <w:rPr>
                          <w:rFonts w:ascii="Tahoma" w:hAnsi="Tahoma" w:cs="Tahoma"/>
                          <w:lang w:val="cy-GB"/>
                        </w:rPr>
                        <w:t xml:space="preserve">ar sgrin ac ar bapur, sydd yn newydd iddynt gan ddeall yr wybodaeth sydd ynddynt </w:t>
                      </w:r>
                    </w:p>
                    <w:p w14:paraId="712CF985" w14:textId="77777777" w:rsidR="00586402" w:rsidRPr="00AC185D" w:rsidRDefault="00586402" w:rsidP="005864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>
                        <w:rPr>
                          <w:rFonts w:ascii="Tahoma" w:hAnsi="Tahoma" w:cs="Tahoma"/>
                          <w:lang w:val="cy-GB"/>
                        </w:rPr>
                        <w:t>defnyddio casglu a dehongli i ddeall haenau o ystyr</w:t>
                      </w:r>
                    </w:p>
                    <w:p w14:paraId="656D4EFD" w14:textId="77777777" w:rsidR="00586402" w:rsidRPr="00AC185D" w:rsidRDefault="00586402" w:rsidP="00586402">
                      <w:pPr>
                        <w:pStyle w:val="ListParagraph"/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2406BE" w14:textId="77777777" w:rsidR="00447372" w:rsidRPr="00EF34DF" w:rsidRDefault="00447372" w:rsidP="00E1032F">
      <w:pPr>
        <w:rPr>
          <w:rFonts w:ascii="Tahoma" w:hAnsi="Tahoma" w:cs="Tahoma"/>
          <w:u w:val="single"/>
          <w:lang w:val="cy-GB"/>
        </w:rPr>
      </w:pPr>
    </w:p>
    <w:p w14:paraId="164BBDCB" w14:textId="77777777" w:rsidR="00E1032F" w:rsidRPr="00EF34DF" w:rsidRDefault="00C44043" w:rsidP="00447372">
      <w:pPr>
        <w:pStyle w:val="Heading2"/>
        <w:rPr>
          <w:lang w:val="cy-GB"/>
        </w:rPr>
      </w:pPr>
      <w:r w:rsidRPr="00EF34DF">
        <w:rPr>
          <w:lang w:val="cy-GB"/>
        </w:rPr>
        <w:t xml:space="preserve">RHAN </w:t>
      </w:r>
      <w:r w:rsidR="00E1032F" w:rsidRPr="00EF34DF">
        <w:rPr>
          <w:lang w:val="cy-GB"/>
        </w:rPr>
        <w:t xml:space="preserve">1 </w:t>
      </w:r>
    </w:p>
    <w:p w14:paraId="72BCD389" w14:textId="77777777" w:rsidR="00C0722D" w:rsidRPr="00EF34DF" w:rsidRDefault="00C44043" w:rsidP="00E1032F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>Yr athro neu’r dosbarth i ddarllen yr a</w:t>
      </w:r>
      <w:r w:rsidR="00EF34DF">
        <w:rPr>
          <w:rFonts w:ascii="Tahoma" w:hAnsi="Tahoma" w:cs="Tahoma"/>
          <w:lang w:val="cy-GB"/>
        </w:rPr>
        <w:t>goriad. Tasg 1 : rhannu meddyliau.</w:t>
      </w:r>
    </w:p>
    <w:p w14:paraId="510C10DA" w14:textId="77777777" w:rsidR="00E1032F" w:rsidRPr="00EF34DF" w:rsidRDefault="00C44043" w:rsidP="00447372">
      <w:pPr>
        <w:pStyle w:val="Heading2"/>
        <w:rPr>
          <w:lang w:val="cy-GB"/>
        </w:rPr>
      </w:pPr>
      <w:r w:rsidRPr="00EF34DF">
        <w:rPr>
          <w:lang w:val="cy-GB"/>
        </w:rPr>
        <w:t>RHAN</w:t>
      </w:r>
      <w:r w:rsidR="002D03BD" w:rsidRPr="00EF34DF">
        <w:rPr>
          <w:lang w:val="cy-GB"/>
        </w:rPr>
        <w:t xml:space="preserve"> </w:t>
      </w:r>
      <w:r w:rsidR="00E1032F" w:rsidRPr="00EF34DF">
        <w:rPr>
          <w:lang w:val="cy-GB"/>
        </w:rPr>
        <w:t>2</w:t>
      </w:r>
    </w:p>
    <w:p w14:paraId="56EF4C31" w14:textId="77777777" w:rsidR="00C0722D" w:rsidRPr="00EF34DF" w:rsidRDefault="00C44043" w:rsidP="00E1032F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>Edrych yn ofalus ar eiriau</w:t>
      </w:r>
      <w:r w:rsidR="00EF34DF">
        <w:rPr>
          <w:rFonts w:ascii="Tahoma" w:hAnsi="Tahoma" w:cs="Tahoma"/>
          <w:lang w:val="cy-GB"/>
        </w:rPr>
        <w:t>.</w:t>
      </w:r>
    </w:p>
    <w:p w14:paraId="354ADB34" w14:textId="77777777" w:rsidR="00C44043" w:rsidRPr="00EF34DF" w:rsidRDefault="00C44043" w:rsidP="00E1032F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 xml:space="preserve">Cyflawni Tasg 2, gydag arweiniad wedyn wrth yr athro i drafod </w:t>
      </w:r>
      <w:r w:rsidR="00EF34DF" w:rsidRPr="00EF34DF">
        <w:rPr>
          <w:rFonts w:ascii="Tahoma" w:hAnsi="Tahoma" w:cs="Tahoma"/>
          <w:lang w:val="cy-GB"/>
        </w:rPr>
        <w:t>anawsterau</w:t>
      </w:r>
      <w:r w:rsidRPr="00EF34DF">
        <w:rPr>
          <w:rFonts w:ascii="Tahoma" w:hAnsi="Tahoma" w:cs="Tahoma"/>
          <w:lang w:val="cy-GB"/>
        </w:rPr>
        <w:t xml:space="preserve"> geirfa, a’r defnydd o iaith </w:t>
      </w:r>
      <w:r w:rsidR="00EF34DF">
        <w:rPr>
          <w:rFonts w:ascii="Tahoma" w:hAnsi="Tahoma" w:cs="Tahoma"/>
          <w:lang w:val="cy-GB"/>
        </w:rPr>
        <w:t>sir Gaerfyrddin</w:t>
      </w:r>
      <w:r w:rsidRPr="00EF34DF">
        <w:rPr>
          <w:rFonts w:ascii="Tahoma" w:hAnsi="Tahoma" w:cs="Tahoma"/>
          <w:lang w:val="cy-GB"/>
        </w:rPr>
        <w:t>.</w:t>
      </w:r>
    </w:p>
    <w:p w14:paraId="13C826D8" w14:textId="77777777" w:rsidR="00D67CC6" w:rsidRPr="00EF34DF" w:rsidRDefault="00C44043" w:rsidP="00447372">
      <w:pPr>
        <w:pStyle w:val="Heading2"/>
        <w:rPr>
          <w:lang w:val="cy-GB"/>
        </w:rPr>
      </w:pPr>
      <w:r w:rsidRPr="00EF34DF">
        <w:rPr>
          <w:lang w:val="cy-GB"/>
        </w:rPr>
        <w:t>RHAN</w:t>
      </w:r>
      <w:r w:rsidR="002D03BD" w:rsidRPr="00EF34DF">
        <w:rPr>
          <w:lang w:val="cy-GB"/>
        </w:rPr>
        <w:t xml:space="preserve"> </w:t>
      </w:r>
      <w:r w:rsidR="00D67CC6" w:rsidRPr="00EF34DF">
        <w:rPr>
          <w:lang w:val="cy-GB"/>
        </w:rPr>
        <w:t>3</w:t>
      </w:r>
    </w:p>
    <w:p w14:paraId="0086F4DB" w14:textId="77777777" w:rsidR="00D67CC6" w:rsidRPr="00EF34DF" w:rsidRDefault="00C44043" w:rsidP="00E1032F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>Sylwi ar eirfa ddisgrifiadol. Cyflawni Tasg 3 a thrafod dewisiadau’r dysgwyr.</w:t>
      </w:r>
    </w:p>
    <w:p w14:paraId="546C1481" w14:textId="77777777" w:rsidR="00C44043" w:rsidRPr="00EF34DF" w:rsidRDefault="00C44043" w:rsidP="00E1032F">
      <w:pPr>
        <w:rPr>
          <w:rFonts w:ascii="Tahoma" w:hAnsi="Tahoma" w:cs="Tahoma"/>
          <w:lang w:val="cy-GB"/>
        </w:rPr>
      </w:pPr>
    </w:p>
    <w:p w14:paraId="515B7361" w14:textId="77777777" w:rsidR="00C44043" w:rsidRPr="00EF34DF" w:rsidRDefault="00C44043" w:rsidP="00E1032F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>Darllen/gwrando ar y fersiwn Saesneg er mwyn cymharu a mynegi barn. Gellir clywed recordiad o Dylan Thomas ar</w:t>
      </w:r>
    </w:p>
    <w:p w14:paraId="3C661F5D" w14:textId="77777777" w:rsidR="00D67CC6" w:rsidRPr="00EF34DF" w:rsidRDefault="00D67CC6" w:rsidP="00E1032F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 xml:space="preserve"> </w:t>
      </w:r>
      <w:hyperlink r:id="rId7" w:history="1">
        <w:r w:rsidR="00C44043" w:rsidRPr="00EF34DF">
          <w:rPr>
            <w:rStyle w:val="Hyperlink"/>
            <w:rFonts w:ascii="Tahoma" w:hAnsi="Tahoma" w:cs="Tahoma"/>
            <w:lang w:val="cy-GB"/>
          </w:rPr>
          <w:t>http://www.youtube.com/watch?v=c2a6zCR-ycs</w:t>
        </w:r>
      </w:hyperlink>
    </w:p>
    <w:p w14:paraId="34CE056F" w14:textId="77777777" w:rsidR="00786735" w:rsidRDefault="00786735" w:rsidP="00E1032F">
      <w:pPr>
        <w:rPr>
          <w:rFonts w:ascii="Tahoma" w:hAnsi="Tahoma" w:cs="Tahoma"/>
          <w:lang w:val="cy-GB"/>
        </w:rPr>
      </w:pPr>
    </w:p>
    <w:p w14:paraId="28AA2787" w14:textId="77777777" w:rsidR="00447372" w:rsidRDefault="00447372" w:rsidP="00E1032F">
      <w:pPr>
        <w:rPr>
          <w:rFonts w:ascii="Tahoma" w:hAnsi="Tahoma" w:cs="Tahoma"/>
          <w:lang w:val="cy-GB"/>
        </w:rPr>
      </w:pPr>
    </w:p>
    <w:p w14:paraId="22BB3971" w14:textId="77777777" w:rsidR="00447372" w:rsidRDefault="00447372" w:rsidP="00E1032F">
      <w:pPr>
        <w:rPr>
          <w:rFonts w:ascii="Tahoma" w:hAnsi="Tahoma" w:cs="Tahoma"/>
          <w:lang w:val="cy-GB"/>
        </w:rPr>
      </w:pPr>
    </w:p>
    <w:p w14:paraId="03975DE6" w14:textId="77777777" w:rsidR="00447372" w:rsidRPr="00EF34DF" w:rsidRDefault="00447372" w:rsidP="00E1032F">
      <w:pPr>
        <w:rPr>
          <w:rFonts w:ascii="Tahoma" w:hAnsi="Tahoma" w:cs="Tahoma"/>
          <w:lang w:val="cy-GB"/>
        </w:rPr>
      </w:pPr>
    </w:p>
    <w:p w14:paraId="5EB33436" w14:textId="77777777" w:rsidR="00711615" w:rsidRPr="00EF34DF" w:rsidRDefault="00711615" w:rsidP="00D67CC6">
      <w:pPr>
        <w:rPr>
          <w:rFonts w:ascii="Tahoma" w:hAnsi="Tahoma" w:cs="Tahoma"/>
          <w:u w:val="single"/>
          <w:lang w:val="cy-GB"/>
        </w:rPr>
      </w:pPr>
    </w:p>
    <w:p w14:paraId="1BE6E0FF" w14:textId="77777777" w:rsidR="00C44043" w:rsidRPr="00EF34DF" w:rsidRDefault="00C44043" w:rsidP="00D67CC6">
      <w:pPr>
        <w:rPr>
          <w:rFonts w:ascii="Tahoma" w:hAnsi="Tahoma" w:cs="Tahoma"/>
          <w:u w:val="single"/>
          <w:lang w:val="cy-GB"/>
        </w:rPr>
      </w:pPr>
    </w:p>
    <w:p w14:paraId="6C23A307" w14:textId="77777777" w:rsidR="00447372" w:rsidRDefault="00447372" w:rsidP="00447372">
      <w:pPr>
        <w:pStyle w:val="Heading1"/>
        <w:rPr>
          <w:lang w:val="cy-GB"/>
        </w:rPr>
      </w:pPr>
    </w:p>
    <w:p w14:paraId="03526743" w14:textId="77777777" w:rsidR="00D67CC6" w:rsidRPr="00EF34DF" w:rsidRDefault="00C44043" w:rsidP="00447372">
      <w:pPr>
        <w:pStyle w:val="Heading1"/>
        <w:rPr>
          <w:lang w:val="cy-GB"/>
        </w:rPr>
      </w:pPr>
      <w:r w:rsidRPr="00EF34DF">
        <w:rPr>
          <w:lang w:val="cy-GB"/>
        </w:rPr>
        <w:t xml:space="preserve">GWERS </w:t>
      </w:r>
      <w:r w:rsidR="00820FB2" w:rsidRPr="00EF34DF">
        <w:rPr>
          <w:lang w:val="cy-GB"/>
        </w:rPr>
        <w:t>3</w:t>
      </w:r>
      <w:r w:rsidR="00D67CC6" w:rsidRPr="00EF34DF">
        <w:rPr>
          <w:lang w:val="cy-GB"/>
        </w:rPr>
        <w:t xml:space="preserve"> </w:t>
      </w:r>
    </w:p>
    <w:p w14:paraId="0B5039E7" w14:textId="77777777" w:rsidR="00D67CC6" w:rsidRPr="00EF34DF" w:rsidRDefault="00D67CC6" w:rsidP="00D67CC6">
      <w:pPr>
        <w:rPr>
          <w:rFonts w:ascii="Tahoma" w:hAnsi="Tahoma" w:cs="Tahoma"/>
          <w:lang w:val="cy-GB"/>
        </w:rPr>
      </w:pPr>
    </w:p>
    <w:p w14:paraId="1FCA0E1E" w14:textId="77777777" w:rsidR="00C44043" w:rsidRPr="00447372" w:rsidRDefault="00C44043" w:rsidP="00D67CC6">
      <w:pPr>
        <w:rPr>
          <w:rFonts w:ascii="Tahoma" w:hAnsi="Tahoma" w:cs="Tahoma"/>
          <w:lang w:val="cy-GB"/>
        </w:rPr>
      </w:pPr>
      <w:r w:rsidRPr="00447372">
        <w:rPr>
          <w:rFonts w:ascii="Tahoma" w:hAnsi="Tahoma" w:cs="Tahoma"/>
          <w:b/>
          <w:lang w:val="cy-GB"/>
        </w:rPr>
        <w:t>Nod gwers 3</w:t>
      </w:r>
      <w:r w:rsidR="00D67CC6" w:rsidRPr="00447372">
        <w:rPr>
          <w:rFonts w:ascii="Tahoma" w:hAnsi="Tahoma" w:cs="Tahoma"/>
          <w:b/>
          <w:lang w:val="cy-GB"/>
        </w:rPr>
        <w:t>:</w:t>
      </w:r>
      <w:r w:rsidRPr="00447372">
        <w:rPr>
          <w:rFonts w:ascii="Tahoma" w:hAnsi="Tahoma" w:cs="Tahoma"/>
          <w:lang w:val="cy-GB"/>
        </w:rPr>
        <w:t xml:space="preserve"> Datblygu sgiliau darllen manwl i sylwi ar sut mae Dylan Thomas yn adeiladu naws ac awyrgylch yn agoriad y ddrama – canolbwyntio ar strwythur.</w:t>
      </w:r>
    </w:p>
    <w:p w14:paraId="124DDA3D" w14:textId="56C1971D" w:rsidR="00711615" w:rsidRPr="00EF34DF" w:rsidRDefault="00447372" w:rsidP="00D67CC6">
      <w:pPr>
        <w:rPr>
          <w:rFonts w:ascii="Tahoma" w:hAnsi="Tahoma" w:cs="Tahoma"/>
          <w:b/>
          <w:lang w:val="cy-GB"/>
        </w:rPr>
      </w:pPr>
      <w:r w:rsidRPr="00EF34DF">
        <w:rPr>
          <w:rFonts w:ascii="Tahoma" w:hAnsi="Tahoma" w:cs="Tahoma"/>
          <w:b/>
          <w:noProof/>
          <w:lang w:eastAsia="en-GB"/>
        </w:rPr>
        <mc:AlternateContent>
          <mc:Choice Requires="wps">
            <w:drawing>
              <wp:inline distT="0" distB="0" distL="0" distR="0" wp14:anchorId="5BCF0D99" wp14:editId="1B0FE321">
                <wp:extent cx="5688330" cy="2298700"/>
                <wp:effectExtent l="0" t="0" r="1270" b="1270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CD6602D" w14:textId="77777777" w:rsidR="00447372" w:rsidRDefault="00447372" w:rsidP="00447372">
                            <w:pPr>
                              <w:pStyle w:val="Heading2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AT2</w:t>
                            </w:r>
                          </w:p>
                          <w:p w14:paraId="47349E40" w14:textId="77777777" w:rsidR="00447372" w:rsidRPr="00711615" w:rsidRDefault="00447372" w:rsidP="004473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="Tahoma"/>
                              </w:rPr>
                            </w:pPr>
                            <w:r w:rsidRPr="00711615">
                              <w:rPr>
                                <w:rFonts w:eastAsia="Times New Roman" w:cs="Tahoma"/>
                              </w:rPr>
                              <w:t>use their knowledge of:</w:t>
                            </w:r>
                          </w:p>
                          <w:p w14:paraId="48A7D97D" w14:textId="77777777" w:rsidR="00447372" w:rsidRPr="00711615" w:rsidRDefault="00447372" w:rsidP="004473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eastAsia="Times New Roman" w:cs="Tahoma"/>
                              </w:rPr>
                            </w:pPr>
                            <w:r w:rsidRPr="00711615">
                              <w:rPr>
                                <w:rFonts w:eastAsia="Times New Roman" w:cs="Tahoma"/>
                              </w:rPr>
                              <w:t>word roots and families</w:t>
                            </w:r>
                          </w:p>
                          <w:p w14:paraId="6A4F5AE3" w14:textId="77777777" w:rsidR="00447372" w:rsidRPr="00711615" w:rsidRDefault="00447372" w:rsidP="004473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eastAsia="Times New Roman" w:cs="Tahoma"/>
                              </w:rPr>
                            </w:pPr>
                            <w:r w:rsidRPr="002D03BD">
                              <w:rPr>
                                <w:rFonts w:eastAsia="Times New Roman" w:cs="Tahoma"/>
                              </w:rPr>
                              <w:t xml:space="preserve">grammar, sentence and whole-text structure </w:t>
                            </w:r>
                          </w:p>
                          <w:p w14:paraId="015EA570" w14:textId="77777777" w:rsidR="00447372" w:rsidRPr="00711615" w:rsidRDefault="00447372" w:rsidP="004473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eastAsia="Times New Roman" w:cs="Tahoma"/>
                              </w:rPr>
                            </w:pPr>
                            <w:r w:rsidRPr="002D03BD">
                              <w:rPr>
                                <w:rFonts w:eastAsia="Times New Roman" w:cs="Tahoma"/>
                              </w:rPr>
                              <w:t xml:space="preserve">content and context </w:t>
                            </w:r>
                          </w:p>
                          <w:p w14:paraId="26FD6D8A" w14:textId="77777777" w:rsidR="00447372" w:rsidRPr="00711615" w:rsidRDefault="00447372" w:rsidP="004473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rFonts w:eastAsia="Times New Roman" w:cs="Tahoma"/>
                              </w:rPr>
                            </w:pPr>
                            <w:r w:rsidRPr="002D03BD">
                              <w:rPr>
                                <w:rFonts w:eastAsia="Times New Roman" w:cs="Tahoma"/>
                              </w:rPr>
                              <w:t xml:space="preserve">to make sense of words, sentences and whole texts </w:t>
                            </w:r>
                          </w:p>
                          <w:p w14:paraId="63601548" w14:textId="77777777" w:rsidR="00447372" w:rsidRPr="00711615" w:rsidRDefault="00447372" w:rsidP="004473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eastAsia="Times New Roman" w:cs="Tahoma"/>
                              </w:rPr>
                            </w:pPr>
                            <w:r w:rsidRPr="00711615">
                              <w:rPr>
                                <w:rFonts w:cs="Tahoma"/>
                              </w:rPr>
                              <w:t>read with concentration texts, on-screen and on paper, that are new to them, and understand the information in them</w:t>
                            </w:r>
                          </w:p>
                          <w:p w14:paraId="781D61CD" w14:textId="77777777" w:rsidR="00447372" w:rsidRPr="00711615" w:rsidRDefault="00447372" w:rsidP="004473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rFonts w:eastAsia="Times New Roman" w:cs="Tahoma"/>
                              </w:rPr>
                            </w:pPr>
                            <w:r w:rsidRPr="00711615">
                              <w:rPr>
                                <w:rFonts w:cs="Tahoma"/>
                              </w:rPr>
                              <w:t>use inference and deduction to understand layers of meaning</w:t>
                            </w:r>
                          </w:p>
                          <w:p w14:paraId="1A3DFA8C" w14:textId="77777777" w:rsidR="00447372" w:rsidRPr="00711615" w:rsidRDefault="00447372" w:rsidP="00447372">
                            <w:pPr>
                              <w:pStyle w:val="ListParagraph"/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CF0D99" id="Text Box 3" o:spid="_x0000_s1027" type="#_x0000_t202" style="width:447.9pt;height:1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" stroked="f">
                <v:textbox>
                  <w:txbxContent>
                    <w:p w14:paraId="7CD6602D" w14:textId="77777777" w:rsidR="00447372" w:rsidRDefault="00447372" w:rsidP="00447372">
                      <w:pPr>
                        <w:pStyle w:val="Heading2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AT2</w:t>
                      </w:r>
                    </w:p>
                    <w:p w14:paraId="47349E40" w14:textId="77777777" w:rsidR="00447372" w:rsidRPr="00711615" w:rsidRDefault="00447372" w:rsidP="004473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="Tahoma"/>
                        </w:rPr>
                      </w:pPr>
                      <w:r w:rsidRPr="00711615">
                        <w:rPr>
                          <w:rFonts w:eastAsia="Times New Roman" w:cs="Tahoma"/>
                        </w:rPr>
                        <w:t>use their knowledge of:</w:t>
                      </w:r>
                    </w:p>
                    <w:p w14:paraId="48A7D97D" w14:textId="77777777" w:rsidR="00447372" w:rsidRPr="00711615" w:rsidRDefault="00447372" w:rsidP="004473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eastAsia="Times New Roman" w:cs="Tahoma"/>
                        </w:rPr>
                      </w:pPr>
                      <w:r w:rsidRPr="00711615">
                        <w:rPr>
                          <w:rFonts w:eastAsia="Times New Roman" w:cs="Tahoma"/>
                        </w:rPr>
                        <w:t>word roots and families</w:t>
                      </w:r>
                    </w:p>
                    <w:p w14:paraId="6A4F5AE3" w14:textId="77777777" w:rsidR="00447372" w:rsidRPr="00711615" w:rsidRDefault="00447372" w:rsidP="004473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eastAsia="Times New Roman" w:cs="Tahoma"/>
                        </w:rPr>
                      </w:pPr>
                      <w:r w:rsidRPr="002D03BD">
                        <w:rPr>
                          <w:rFonts w:eastAsia="Times New Roman" w:cs="Tahoma"/>
                        </w:rPr>
                        <w:t xml:space="preserve">grammar, sentence and whole-text structure </w:t>
                      </w:r>
                    </w:p>
                    <w:p w14:paraId="015EA570" w14:textId="77777777" w:rsidR="00447372" w:rsidRPr="00711615" w:rsidRDefault="00447372" w:rsidP="004473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eastAsia="Times New Roman" w:cs="Tahoma"/>
                        </w:rPr>
                      </w:pPr>
                      <w:r w:rsidRPr="002D03BD">
                        <w:rPr>
                          <w:rFonts w:eastAsia="Times New Roman" w:cs="Tahoma"/>
                        </w:rPr>
                        <w:t xml:space="preserve">content and context </w:t>
                      </w:r>
                    </w:p>
                    <w:p w14:paraId="26FD6D8A" w14:textId="77777777" w:rsidR="00447372" w:rsidRPr="00711615" w:rsidRDefault="00447372" w:rsidP="004473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rFonts w:eastAsia="Times New Roman" w:cs="Tahoma"/>
                        </w:rPr>
                      </w:pPr>
                      <w:r w:rsidRPr="002D03BD">
                        <w:rPr>
                          <w:rFonts w:eastAsia="Times New Roman" w:cs="Tahoma"/>
                        </w:rPr>
                        <w:t xml:space="preserve">to make sense of words, sentences and whole texts </w:t>
                      </w:r>
                    </w:p>
                    <w:p w14:paraId="63601548" w14:textId="77777777" w:rsidR="00447372" w:rsidRPr="00711615" w:rsidRDefault="00447372" w:rsidP="004473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rFonts w:eastAsia="Times New Roman" w:cs="Tahoma"/>
                        </w:rPr>
                      </w:pPr>
                      <w:r w:rsidRPr="00711615">
                        <w:rPr>
                          <w:rFonts w:cs="Tahoma"/>
                        </w:rPr>
                        <w:t>read with concentration texts, on-screen and on paper, that are new to them, and understand the information in them</w:t>
                      </w:r>
                    </w:p>
                    <w:p w14:paraId="781D61CD" w14:textId="77777777" w:rsidR="00447372" w:rsidRPr="00711615" w:rsidRDefault="00447372" w:rsidP="004473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rFonts w:eastAsia="Times New Roman" w:cs="Tahoma"/>
                        </w:rPr>
                      </w:pPr>
                      <w:r w:rsidRPr="00711615">
                        <w:rPr>
                          <w:rFonts w:cs="Tahoma"/>
                        </w:rPr>
                        <w:t>use inference and deduction to understand layers of meaning</w:t>
                      </w:r>
                    </w:p>
                    <w:p w14:paraId="1A3DFA8C" w14:textId="77777777" w:rsidR="00447372" w:rsidRPr="00711615" w:rsidRDefault="00447372" w:rsidP="00447372">
                      <w:pPr>
                        <w:pStyle w:val="ListParagraph"/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2250D1" w14:textId="77777777" w:rsidR="00D67CC6" w:rsidRPr="00EF34DF" w:rsidRDefault="00C44043" w:rsidP="00447372">
      <w:pPr>
        <w:pStyle w:val="Heading2"/>
        <w:rPr>
          <w:lang w:val="cy-GB"/>
        </w:rPr>
      </w:pPr>
      <w:r w:rsidRPr="00EF34DF">
        <w:rPr>
          <w:lang w:val="cy-GB"/>
        </w:rPr>
        <w:t>Cyflwyniad</w:t>
      </w:r>
      <w:r w:rsidR="00D67CC6" w:rsidRPr="00EF34DF">
        <w:rPr>
          <w:lang w:val="cy-GB"/>
        </w:rPr>
        <w:t xml:space="preserve">: </w:t>
      </w:r>
    </w:p>
    <w:p w14:paraId="2E83321A" w14:textId="77777777" w:rsidR="00D67CC6" w:rsidRPr="00EF34DF" w:rsidRDefault="00C44043" w:rsidP="00D67CC6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>Munud o alw i gof rai o eiriau neu ddelweddau allweddol o’r wers ddiwethaf, heb edrych ar y testun.</w:t>
      </w:r>
    </w:p>
    <w:p w14:paraId="7A25D08E" w14:textId="77777777" w:rsidR="00D67CC6" w:rsidRPr="00EF34DF" w:rsidRDefault="00C44043" w:rsidP="00447372">
      <w:pPr>
        <w:pStyle w:val="Heading2"/>
        <w:rPr>
          <w:lang w:val="cy-GB"/>
        </w:rPr>
      </w:pPr>
      <w:r w:rsidRPr="00EF34DF">
        <w:rPr>
          <w:lang w:val="cy-GB"/>
        </w:rPr>
        <w:t>RHAN</w:t>
      </w:r>
      <w:r w:rsidR="00D67CC6" w:rsidRPr="00EF34DF">
        <w:rPr>
          <w:lang w:val="cy-GB"/>
        </w:rPr>
        <w:t xml:space="preserve"> 1</w:t>
      </w:r>
    </w:p>
    <w:p w14:paraId="17BED1DF" w14:textId="77777777" w:rsidR="00D67CC6" w:rsidRPr="00EF34DF" w:rsidRDefault="00C44043" w:rsidP="002A1E53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 xml:space="preserve">Darllenwch y paragraff cyntaf. Gan weithio mewn grwpiau o 3 os yw’n ymarferol, un i chwilio am fanylion </w:t>
      </w:r>
      <w:r w:rsidR="00EF34DF" w:rsidRPr="00EF34DF">
        <w:rPr>
          <w:rFonts w:ascii="Tahoma" w:hAnsi="Tahoma" w:cs="Tahoma"/>
          <w:lang w:val="cy-GB"/>
        </w:rPr>
        <w:t>ynglŷn</w:t>
      </w:r>
      <w:r w:rsidRPr="00EF34DF">
        <w:rPr>
          <w:rFonts w:ascii="Tahoma" w:hAnsi="Tahoma" w:cs="Tahoma"/>
          <w:lang w:val="cy-GB"/>
        </w:rPr>
        <w:t xml:space="preserve"> ag Amser, un arall </w:t>
      </w:r>
      <w:r w:rsidR="00EF34DF" w:rsidRPr="00EF34DF">
        <w:rPr>
          <w:rFonts w:ascii="Tahoma" w:hAnsi="Tahoma" w:cs="Tahoma"/>
          <w:lang w:val="cy-GB"/>
        </w:rPr>
        <w:t>ynglŷn</w:t>
      </w:r>
      <w:r w:rsidRPr="00EF34DF">
        <w:rPr>
          <w:rFonts w:ascii="Tahoma" w:hAnsi="Tahoma" w:cs="Tahoma"/>
          <w:lang w:val="cy-GB"/>
        </w:rPr>
        <w:t xml:space="preserve"> â Lleoliad a’r olaf am Bobl.</w:t>
      </w:r>
      <w:r w:rsidR="00EF34DF">
        <w:rPr>
          <w:rFonts w:ascii="Tahoma" w:hAnsi="Tahoma" w:cs="Tahoma"/>
          <w:lang w:val="cy-GB"/>
        </w:rPr>
        <w:t xml:space="preserve"> </w:t>
      </w:r>
      <w:r w:rsidR="00E22208" w:rsidRPr="00EF34DF">
        <w:rPr>
          <w:rFonts w:ascii="Tahoma" w:hAnsi="Tahoma" w:cs="Tahoma"/>
          <w:lang w:val="cy-GB"/>
        </w:rPr>
        <w:t>Cronni a rhannu syniadau i gyflawni Tasg 1.</w:t>
      </w:r>
    </w:p>
    <w:p w14:paraId="0E861C46" w14:textId="77777777" w:rsidR="002A1E53" w:rsidRPr="00EF34DF" w:rsidRDefault="00E22208" w:rsidP="00447372">
      <w:pPr>
        <w:pStyle w:val="Heading2"/>
        <w:rPr>
          <w:lang w:val="cy-GB"/>
        </w:rPr>
      </w:pPr>
      <w:r w:rsidRPr="00EF34DF">
        <w:rPr>
          <w:lang w:val="cy-GB"/>
        </w:rPr>
        <w:t xml:space="preserve">RHAN </w:t>
      </w:r>
      <w:r w:rsidR="002A1E53" w:rsidRPr="00EF34DF">
        <w:rPr>
          <w:lang w:val="cy-GB"/>
        </w:rPr>
        <w:t>2</w:t>
      </w:r>
    </w:p>
    <w:p w14:paraId="49F76F1D" w14:textId="77777777" w:rsidR="002A1E53" w:rsidRPr="00EF34DF" w:rsidRDefault="00E22208" w:rsidP="002A1E53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>Sgiliau cip-ddarllen. Mewn ychydig funudau, sganio’r darn a phenderfynu beth yw prif bwynt pob ‘pennill’ neu baragraff yn y cyflwyniad i Llareggub. Cyflawni Tasg 2.</w:t>
      </w:r>
    </w:p>
    <w:p w14:paraId="346E8287" w14:textId="77777777" w:rsidR="002A1E53" w:rsidRPr="00EF34DF" w:rsidRDefault="00DE137D" w:rsidP="00447372">
      <w:pPr>
        <w:pStyle w:val="Heading2"/>
        <w:rPr>
          <w:lang w:val="cy-GB"/>
        </w:rPr>
      </w:pPr>
      <w:r w:rsidRPr="00EF34DF">
        <w:rPr>
          <w:lang w:val="cy-GB"/>
        </w:rPr>
        <w:lastRenderedPageBreak/>
        <w:t>PART</w:t>
      </w:r>
      <w:r w:rsidR="002A1E53" w:rsidRPr="00EF34DF">
        <w:rPr>
          <w:lang w:val="cy-GB"/>
        </w:rPr>
        <w:t xml:space="preserve"> 3</w:t>
      </w:r>
    </w:p>
    <w:p w14:paraId="0E924A77" w14:textId="77777777" w:rsidR="002A1E53" w:rsidRPr="00EF34DF" w:rsidRDefault="00E22208" w:rsidP="002A1E53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>Gwaith pâr</w:t>
      </w:r>
      <w:r w:rsidR="002A1E53" w:rsidRPr="00EF34DF">
        <w:rPr>
          <w:rFonts w:ascii="Tahoma" w:hAnsi="Tahoma" w:cs="Tahoma"/>
          <w:lang w:val="cy-GB"/>
        </w:rPr>
        <w:t xml:space="preserve">. </w:t>
      </w:r>
      <w:r w:rsidRPr="00EF34DF">
        <w:rPr>
          <w:rFonts w:ascii="Tahoma" w:hAnsi="Tahoma" w:cs="Tahoma"/>
          <w:lang w:val="cy-GB"/>
        </w:rPr>
        <w:t>Rhannu’r gwaith darllen er mwyn talu sylw i atalnodi. Cyflawni tasg 3.</w:t>
      </w:r>
    </w:p>
    <w:p w14:paraId="1D3F6D68" w14:textId="77777777" w:rsidR="00EC0784" w:rsidRPr="00EF34DF" w:rsidRDefault="00EC0784" w:rsidP="002A1E53">
      <w:pPr>
        <w:rPr>
          <w:rFonts w:ascii="Tahoma" w:hAnsi="Tahoma" w:cs="Tahoma"/>
          <w:lang w:val="cy-GB"/>
        </w:rPr>
      </w:pPr>
    </w:p>
    <w:p w14:paraId="2554EEC6" w14:textId="77777777" w:rsidR="002A1E53" w:rsidRPr="00EF34DF" w:rsidRDefault="00E22208" w:rsidP="002A1E53">
      <w:pPr>
        <w:rPr>
          <w:rFonts w:ascii="Tahoma" w:hAnsi="Tahoma" w:cs="Tahoma"/>
          <w:lang w:val="cy-GB"/>
        </w:rPr>
      </w:pPr>
      <w:r w:rsidRPr="00EF34DF">
        <w:rPr>
          <w:rFonts w:ascii="Tahoma" w:hAnsi="Tahoma" w:cs="Tahoma"/>
          <w:lang w:val="cy-GB"/>
        </w:rPr>
        <w:t>TASG GREADIGOL/YMESTYNNOL</w:t>
      </w:r>
    </w:p>
    <w:sectPr w:rsidR="002A1E53" w:rsidRPr="00EF34DF" w:rsidSect="009E5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418E0" w14:textId="77777777" w:rsidR="00586402" w:rsidRDefault="00586402" w:rsidP="006E6799">
      <w:r>
        <w:separator/>
      </w:r>
    </w:p>
  </w:endnote>
  <w:endnote w:type="continuationSeparator" w:id="0">
    <w:p w14:paraId="7DF37F17" w14:textId="77777777" w:rsidR="00586402" w:rsidRDefault="00586402" w:rsidP="006E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AA8CC" w14:textId="77777777" w:rsidR="00586402" w:rsidRDefault="005864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39E6" w14:textId="5EA42041" w:rsidR="00586402" w:rsidRPr="0024031F" w:rsidRDefault="0024031F" w:rsidP="0024031F">
    <w:pPr>
      <w:pStyle w:val="Footer"/>
    </w:pPr>
    <w:r>
      <w:rPr>
        <w:noProof/>
        <w:lang w:eastAsia="en-GB"/>
      </w:rPr>
      <w:drawing>
        <wp:inline distT="0" distB="0" distL="0" distR="0" wp14:anchorId="59763CFF" wp14:editId="2D2581B5">
          <wp:extent cx="5731510" cy="368300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0C6D" w14:textId="77777777" w:rsidR="00586402" w:rsidRDefault="00586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2E8FA" w14:textId="77777777" w:rsidR="00586402" w:rsidRDefault="00586402" w:rsidP="006E6799">
      <w:r>
        <w:separator/>
      </w:r>
    </w:p>
  </w:footnote>
  <w:footnote w:type="continuationSeparator" w:id="0">
    <w:p w14:paraId="4FA0624C" w14:textId="77777777" w:rsidR="00586402" w:rsidRDefault="00586402" w:rsidP="006E6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5AD5A" w14:textId="77777777" w:rsidR="00586402" w:rsidRDefault="005864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9911" w14:textId="39B79469" w:rsidR="00586402" w:rsidRPr="0024031F" w:rsidRDefault="0024031F" w:rsidP="0024031F">
    <w:pPr>
      <w:pStyle w:val="Header"/>
    </w:pPr>
    <w:r>
      <w:rPr>
        <w:noProof/>
        <w:lang w:eastAsia="en-GB"/>
      </w:rPr>
      <w:drawing>
        <wp:inline distT="0" distB="0" distL="0" distR="0" wp14:anchorId="52C5593C" wp14:editId="35E19F9D">
          <wp:extent cx="5731510" cy="60452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E458B" w14:textId="77777777" w:rsidR="00586402" w:rsidRDefault="005864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06D"/>
    <w:multiLevelType w:val="hybridMultilevel"/>
    <w:tmpl w:val="3C68B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F4BA4"/>
    <w:multiLevelType w:val="hybridMultilevel"/>
    <w:tmpl w:val="1DC6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C5E"/>
    <w:multiLevelType w:val="hybridMultilevel"/>
    <w:tmpl w:val="F688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0275A"/>
    <w:multiLevelType w:val="multilevel"/>
    <w:tmpl w:val="C1B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55117"/>
    <w:multiLevelType w:val="hybridMultilevel"/>
    <w:tmpl w:val="C67C269A"/>
    <w:lvl w:ilvl="0" w:tplc="0CA432B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E771E3"/>
    <w:multiLevelType w:val="hybridMultilevel"/>
    <w:tmpl w:val="E8C2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32D6A"/>
    <w:multiLevelType w:val="hybridMultilevel"/>
    <w:tmpl w:val="DD06DFEE"/>
    <w:lvl w:ilvl="0" w:tplc="198ED8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7C613C"/>
    <w:multiLevelType w:val="hybridMultilevel"/>
    <w:tmpl w:val="0236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2F"/>
    <w:rsid w:val="0024031F"/>
    <w:rsid w:val="002A1E53"/>
    <w:rsid w:val="002D03BD"/>
    <w:rsid w:val="002D514C"/>
    <w:rsid w:val="00310397"/>
    <w:rsid w:val="00445ECA"/>
    <w:rsid w:val="00447372"/>
    <w:rsid w:val="004B07FA"/>
    <w:rsid w:val="004E6626"/>
    <w:rsid w:val="00586402"/>
    <w:rsid w:val="006E6799"/>
    <w:rsid w:val="006F3F49"/>
    <w:rsid w:val="00711615"/>
    <w:rsid w:val="00786735"/>
    <w:rsid w:val="00820FB2"/>
    <w:rsid w:val="0082125A"/>
    <w:rsid w:val="00827F89"/>
    <w:rsid w:val="008944CD"/>
    <w:rsid w:val="009E5704"/>
    <w:rsid w:val="00A001EA"/>
    <w:rsid w:val="00AC185D"/>
    <w:rsid w:val="00AE32CF"/>
    <w:rsid w:val="00B146FB"/>
    <w:rsid w:val="00B40954"/>
    <w:rsid w:val="00B83F48"/>
    <w:rsid w:val="00BB52FC"/>
    <w:rsid w:val="00C0722D"/>
    <w:rsid w:val="00C44043"/>
    <w:rsid w:val="00C95DF2"/>
    <w:rsid w:val="00CB6C3D"/>
    <w:rsid w:val="00D37815"/>
    <w:rsid w:val="00D37A67"/>
    <w:rsid w:val="00D6740D"/>
    <w:rsid w:val="00D67CC6"/>
    <w:rsid w:val="00DE137D"/>
    <w:rsid w:val="00E1032F"/>
    <w:rsid w:val="00E22208"/>
    <w:rsid w:val="00E9697E"/>
    <w:rsid w:val="00EC0784"/>
    <w:rsid w:val="00EF34DF"/>
    <w:rsid w:val="00F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738E4"/>
  <w15:docId w15:val="{D564DDEA-70EC-4F5B-979C-5BD2732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1F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70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704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704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2403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031F"/>
  </w:style>
  <w:style w:type="paragraph" w:styleId="BalloonText">
    <w:name w:val="Balloon Text"/>
    <w:basedOn w:val="Normal"/>
    <w:link w:val="BalloonTextChar"/>
    <w:uiPriority w:val="99"/>
    <w:semiHidden/>
    <w:unhideWhenUsed/>
    <w:rsid w:val="009E57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04"/>
    <w:rPr>
      <w:rFonts w:ascii="Lucida Grande" w:hAnsi="Lucida Grande" w:cs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867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03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3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E57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04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57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704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5704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5704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704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5704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704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704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5704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c2a6zCR-yc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12</cp:revision>
  <cp:lastPrinted>2014-03-12T14:56:00Z</cp:lastPrinted>
  <dcterms:created xsi:type="dcterms:W3CDTF">2014-01-25T17:17:00Z</dcterms:created>
  <dcterms:modified xsi:type="dcterms:W3CDTF">2014-07-08T20:15:00Z</dcterms:modified>
</cp:coreProperties>
</file>