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1968" w:tblpY="399"/>
        <w:tblW w:w="8188" w:type="dxa"/>
        <w:tblLook w:val="04A0" w:firstRow="1" w:lastRow="0" w:firstColumn="1" w:lastColumn="0" w:noHBand="0" w:noVBand="1"/>
      </w:tblPr>
      <w:tblGrid>
        <w:gridCol w:w="1843"/>
        <w:gridCol w:w="6345"/>
      </w:tblGrid>
      <w:tr w:rsidR="00BA3659" w:rsidRPr="00850909" w14:paraId="3C7D7603" w14:textId="77777777" w:rsidTr="00850909">
        <w:trPr>
          <w:trHeight w:val="718"/>
        </w:trPr>
        <w:tc>
          <w:tcPr>
            <w:tcW w:w="1843" w:type="dxa"/>
          </w:tcPr>
          <w:p w14:paraId="36238A3F" w14:textId="77777777" w:rsidR="00BA3659" w:rsidRPr="00850909" w:rsidRDefault="00BA3659" w:rsidP="00850909">
            <w:pPr>
              <w:rPr>
                <w:rFonts w:cs="Arial"/>
                <w:sz w:val="24"/>
                <w:szCs w:val="24"/>
                <w:lang w:val="cy-GB"/>
              </w:rPr>
            </w:pPr>
            <w:r w:rsidRPr="00850909">
              <w:rPr>
                <w:rFonts w:cs="Arial"/>
                <w:sz w:val="24"/>
                <w:szCs w:val="24"/>
                <w:lang w:val="cy-GB"/>
              </w:rPr>
              <w:t xml:space="preserve">Teitl y </w:t>
            </w:r>
            <w:r w:rsidR="00BD5C56" w:rsidRPr="00850909">
              <w:rPr>
                <w:rFonts w:cs="Arial"/>
                <w:sz w:val="24"/>
                <w:szCs w:val="24"/>
                <w:lang w:val="cy-GB"/>
              </w:rPr>
              <w:t>g</w:t>
            </w:r>
            <w:r w:rsidRPr="00850909">
              <w:rPr>
                <w:rFonts w:cs="Arial"/>
                <w:sz w:val="24"/>
                <w:szCs w:val="24"/>
                <w:lang w:val="cy-GB"/>
              </w:rPr>
              <w:t>weithgaredd:</w:t>
            </w:r>
          </w:p>
        </w:tc>
        <w:tc>
          <w:tcPr>
            <w:tcW w:w="6345" w:type="dxa"/>
          </w:tcPr>
          <w:p w14:paraId="0C7B54AD" w14:textId="77777777" w:rsidR="00BA3659" w:rsidRPr="00850909" w:rsidRDefault="00BA3659" w:rsidP="00850909">
            <w:pPr>
              <w:rPr>
                <w:rFonts w:cs="Arial"/>
                <w:sz w:val="24"/>
                <w:szCs w:val="24"/>
                <w:lang w:val="cy-GB"/>
              </w:rPr>
            </w:pPr>
            <w:r w:rsidRPr="00850909">
              <w:rPr>
                <w:rFonts w:cs="Arial"/>
                <w:sz w:val="24"/>
                <w:szCs w:val="24"/>
                <w:lang w:val="cy-GB"/>
              </w:rPr>
              <w:t>Gwasanaeth Ysgol Gyfan</w:t>
            </w:r>
          </w:p>
          <w:p w14:paraId="726C36C1" w14:textId="77777777" w:rsidR="00BA3659" w:rsidRPr="00850909" w:rsidRDefault="00BA3659" w:rsidP="00850909">
            <w:pPr>
              <w:rPr>
                <w:rFonts w:cs="Arial"/>
                <w:sz w:val="24"/>
                <w:szCs w:val="24"/>
                <w:lang w:val="cy-GB"/>
              </w:rPr>
            </w:pPr>
          </w:p>
        </w:tc>
      </w:tr>
      <w:tr w:rsidR="00BA3659" w:rsidRPr="00850909" w14:paraId="67AA503B" w14:textId="77777777" w:rsidTr="00850909">
        <w:trPr>
          <w:trHeight w:val="677"/>
        </w:trPr>
        <w:tc>
          <w:tcPr>
            <w:tcW w:w="1843" w:type="dxa"/>
          </w:tcPr>
          <w:p w14:paraId="34251A25" w14:textId="77777777" w:rsidR="00BA3659" w:rsidRPr="00850909" w:rsidRDefault="00BA3659" w:rsidP="00850909">
            <w:pPr>
              <w:rPr>
                <w:rFonts w:cs="Arial"/>
                <w:sz w:val="24"/>
                <w:szCs w:val="24"/>
                <w:lang w:val="cy-GB"/>
              </w:rPr>
            </w:pPr>
            <w:r w:rsidRPr="00850909">
              <w:rPr>
                <w:rFonts w:cs="Arial"/>
                <w:sz w:val="24"/>
                <w:szCs w:val="24"/>
                <w:lang w:val="cy-GB"/>
              </w:rPr>
              <w:t>Disgrifiad:</w:t>
            </w:r>
          </w:p>
        </w:tc>
        <w:tc>
          <w:tcPr>
            <w:tcW w:w="6345" w:type="dxa"/>
          </w:tcPr>
          <w:p w14:paraId="0E68DB1B" w14:textId="77777777" w:rsidR="00BA3659" w:rsidRPr="00850909" w:rsidRDefault="00BA3659" w:rsidP="00850909">
            <w:pPr>
              <w:rPr>
                <w:rFonts w:cs="Arial"/>
                <w:sz w:val="24"/>
                <w:szCs w:val="24"/>
                <w:lang w:val="cy-GB"/>
              </w:rPr>
            </w:pPr>
            <w:r w:rsidRPr="00850909">
              <w:rPr>
                <w:rFonts w:cs="Arial"/>
                <w:sz w:val="24"/>
                <w:szCs w:val="24"/>
                <w:lang w:val="cy-GB"/>
              </w:rPr>
              <w:t xml:space="preserve">Geiriau - cyfle i ni ystyried sut </w:t>
            </w:r>
            <w:r w:rsidR="00BD5C56" w:rsidRPr="00850909">
              <w:rPr>
                <w:rFonts w:cs="Arial"/>
                <w:sz w:val="24"/>
                <w:szCs w:val="24"/>
                <w:lang w:val="cy-GB"/>
              </w:rPr>
              <w:t>r</w:t>
            </w:r>
            <w:r w:rsidRPr="00850909">
              <w:rPr>
                <w:rFonts w:cs="Arial"/>
                <w:sz w:val="24"/>
                <w:szCs w:val="24"/>
                <w:lang w:val="cy-GB"/>
              </w:rPr>
              <w:t xml:space="preserve">ydym yn defnyddio geiriau </w:t>
            </w:r>
            <w:r w:rsidR="00E25E8F" w:rsidRPr="00850909">
              <w:rPr>
                <w:rFonts w:cs="Arial"/>
                <w:sz w:val="24"/>
                <w:szCs w:val="24"/>
                <w:lang w:val="cy-GB"/>
              </w:rPr>
              <w:t xml:space="preserve">er </w:t>
            </w:r>
            <w:r w:rsidR="00360013" w:rsidRPr="00850909">
              <w:rPr>
                <w:rFonts w:cs="Arial"/>
                <w:sz w:val="24"/>
                <w:szCs w:val="24"/>
                <w:lang w:val="cy-GB"/>
              </w:rPr>
              <w:t>daioni</w:t>
            </w:r>
            <w:r w:rsidR="00E25E8F" w:rsidRPr="00850909">
              <w:rPr>
                <w:rFonts w:cs="Arial"/>
                <w:sz w:val="24"/>
                <w:szCs w:val="24"/>
                <w:lang w:val="cy-GB"/>
              </w:rPr>
              <w:t xml:space="preserve"> yn hytrach nag er </w:t>
            </w:r>
            <w:r w:rsidR="00BD5C56" w:rsidRPr="00850909">
              <w:rPr>
                <w:rFonts w:cs="Arial"/>
                <w:sz w:val="24"/>
                <w:szCs w:val="24"/>
                <w:lang w:val="cy-GB"/>
              </w:rPr>
              <w:t>drygioni</w:t>
            </w:r>
            <w:r w:rsidR="00E25E8F" w:rsidRPr="00850909">
              <w:rPr>
                <w:rFonts w:cs="Arial"/>
                <w:sz w:val="24"/>
                <w:szCs w:val="24"/>
                <w:lang w:val="cy-GB"/>
              </w:rPr>
              <w:t xml:space="preserve">. </w:t>
            </w:r>
          </w:p>
        </w:tc>
      </w:tr>
      <w:tr w:rsidR="00BA3659" w:rsidRPr="00850909" w14:paraId="3194F04D" w14:textId="77777777" w:rsidTr="00850909">
        <w:trPr>
          <w:trHeight w:val="718"/>
        </w:trPr>
        <w:tc>
          <w:tcPr>
            <w:tcW w:w="1843" w:type="dxa"/>
          </w:tcPr>
          <w:p w14:paraId="0BD4D4D5" w14:textId="77777777" w:rsidR="00BA3659" w:rsidRPr="00850909" w:rsidRDefault="00BA3659" w:rsidP="00850909">
            <w:pPr>
              <w:rPr>
                <w:rFonts w:cs="Arial"/>
                <w:sz w:val="24"/>
                <w:szCs w:val="24"/>
                <w:lang w:val="cy-GB"/>
              </w:rPr>
            </w:pPr>
            <w:r w:rsidRPr="00850909">
              <w:rPr>
                <w:rFonts w:cs="Arial"/>
                <w:sz w:val="24"/>
                <w:szCs w:val="24"/>
                <w:lang w:val="cy-GB"/>
              </w:rPr>
              <w:t>Blynyddoedd:</w:t>
            </w:r>
          </w:p>
        </w:tc>
        <w:tc>
          <w:tcPr>
            <w:tcW w:w="6345" w:type="dxa"/>
          </w:tcPr>
          <w:p w14:paraId="7EF5AA58" w14:textId="77777777" w:rsidR="00BA3659" w:rsidRPr="00850909" w:rsidRDefault="00BA3659" w:rsidP="00850909">
            <w:pPr>
              <w:rPr>
                <w:rFonts w:cs="Arial"/>
                <w:sz w:val="24"/>
                <w:szCs w:val="24"/>
                <w:lang w:val="cy-GB"/>
              </w:rPr>
            </w:pPr>
            <w:r w:rsidRPr="00850909">
              <w:rPr>
                <w:rFonts w:cs="Arial"/>
                <w:sz w:val="24"/>
                <w:szCs w:val="24"/>
                <w:lang w:val="cy-GB"/>
              </w:rPr>
              <w:t>Ysgol gyfan</w:t>
            </w:r>
          </w:p>
        </w:tc>
      </w:tr>
      <w:tr w:rsidR="00BA3659" w:rsidRPr="00850909" w14:paraId="5FA5552C" w14:textId="77777777" w:rsidTr="00850909">
        <w:trPr>
          <w:trHeight w:val="844"/>
        </w:trPr>
        <w:tc>
          <w:tcPr>
            <w:tcW w:w="1843" w:type="dxa"/>
          </w:tcPr>
          <w:p w14:paraId="39D3770A" w14:textId="77777777" w:rsidR="00BA3659" w:rsidRPr="00850909" w:rsidRDefault="00BA3659" w:rsidP="00850909">
            <w:pPr>
              <w:rPr>
                <w:rFonts w:cs="Arial"/>
                <w:sz w:val="24"/>
                <w:szCs w:val="24"/>
                <w:lang w:val="cy-GB"/>
              </w:rPr>
            </w:pPr>
            <w:r w:rsidRPr="00850909">
              <w:rPr>
                <w:rFonts w:cs="Arial"/>
                <w:sz w:val="24"/>
                <w:szCs w:val="24"/>
                <w:lang w:val="cy-GB"/>
              </w:rPr>
              <w:t>Testun:</w:t>
            </w:r>
          </w:p>
        </w:tc>
        <w:tc>
          <w:tcPr>
            <w:tcW w:w="6345" w:type="dxa"/>
          </w:tcPr>
          <w:p w14:paraId="008A95E6" w14:textId="77777777" w:rsidR="00BA3659" w:rsidRPr="00850909" w:rsidRDefault="00E25E8F" w:rsidP="00850909">
            <w:pPr>
              <w:rPr>
                <w:rFonts w:cs="Arial"/>
                <w:sz w:val="24"/>
                <w:szCs w:val="24"/>
                <w:lang w:val="cy-GB"/>
              </w:rPr>
            </w:pPr>
            <w:r w:rsidRPr="00850909">
              <w:rPr>
                <w:rFonts w:cs="Arial"/>
                <w:sz w:val="24"/>
                <w:szCs w:val="24"/>
                <w:lang w:val="cy-GB"/>
              </w:rPr>
              <w:t>Dim</w:t>
            </w:r>
          </w:p>
        </w:tc>
      </w:tr>
      <w:tr w:rsidR="00BA3659" w:rsidRPr="00850909" w14:paraId="0D9A8585" w14:textId="77777777" w:rsidTr="00850909">
        <w:trPr>
          <w:trHeight w:val="841"/>
        </w:trPr>
        <w:tc>
          <w:tcPr>
            <w:tcW w:w="1843" w:type="dxa"/>
          </w:tcPr>
          <w:p w14:paraId="64C150CD" w14:textId="77777777" w:rsidR="00BA3659" w:rsidRPr="00850909" w:rsidRDefault="00BA3659" w:rsidP="00850909">
            <w:pPr>
              <w:rPr>
                <w:rFonts w:cs="Arial"/>
                <w:sz w:val="24"/>
                <w:szCs w:val="24"/>
                <w:lang w:val="cy-GB"/>
              </w:rPr>
            </w:pPr>
            <w:r w:rsidRPr="00850909">
              <w:rPr>
                <w:rFonts w:cs="Arial"/>
                <w:sz w:val="24"/>
                <w:szCs w:val="24"/>
                <w:lang w:val="cy-GB"/>
              </w:rPr>
              <w:t>Offer angenrheidiol:</w:t>
            </w:r>
          </w:p>
        </w:tc>
        <w:tc>
          <w:tcPr>
            <w:tcW w:w="6345" w:type="dxa"/>
          </w:tcPr>
          <w:p w14:paraId="6745A947" w14:textId="77777777" w:rsidR="00A143B4" w:rsidRPr="00850909" w:rsidRDefault="00E25E8F" w:rsidP="00850909">
            <w:pPr>
              <w:rPr>
                <w:rFonts w:cs="Arial"/>
                <w:sz w:val="24"/>
                <w:szCs w:val="24"/>
                <w:lang w:val="cy-GB"/>
              </w:rPr>
            </w:pPr>
            <w:r w:rsidRPr="00850909">
              <w:rPr>
                <w:rFonts w:cs="Arial"/>
                <w:sz w:val="24"/>
                <w:szCs w:val="24"/>
                <w:lang w:val="cy-GB"/>
              </w:rPr>
              <w:t>Dim</w:t>
            </w:r>
          </w:p>
          <w:p w14:paraId="767BFCB4" w14:textId="77777777" w:rsidR="00E25E8F" w:rsidRPr="00850909" w:rsidRDefault="00360013" w:rsidP="00850909">
            <w:pPr>
              <w:rPr>
                <w:rFonts w:cs="Arial"/>
                <w:sz w:val="24"/>
                <w:szCs w:val="24"/>
                <w:lang w:val="cy-GB"/>
              </w:rPr>
            </w:pPr>
            <w:r w:rsidRPr="00850909">
              <w:rPr>
                <w:rFonts w:cs="Arial"/>
                <w:sz w:val="24"/>
                <w:szCs w:val="24"/>
                <w:lang w:val="cy-GB"/>
              </w:rPr>
              <w:t>Dewisol</w:t>
            </w:r>
            <w:r w:rsidR="00E25E8F" w:rsidRPr="00850909">
              <w:rPr>
                <w:rFonts w:cs="Arial"/>
                <w:sz w:val="24"/>
                <w:szCs w:val="24"/>
                <w:lang w:val="cy-GB"/>
              </w:rPr>
              <w:t xml:space="preserve">: Llun o Dylan Thomas a rhai o'i lyfrau. </w:t>
            </w:r>
          </w:p>
        </w:tc>
      </w:tr>
      <w:tr w:rsidR="00BA3659" w:rsidRPr="00850909" w14:paraId="7EAAC323" w14:textId="77777777" w:rsidTr="00850909">
        <w:trPr>
          <w:trHeight w:val="1436"/>
        </w:trPr>
        <w:tc>
          <w:tcPr>
            <w:tcW w:w="1843" w:type="dxa"/>
          </w:tcPr>
          <w:p w14:paraId="7C010A2B" w14:textId="77777777" w:rsidR="00BA3659" w:rsidRPr="00850909" w:rsidRDefault="00BA3659" w:rsidP="00850909">
            <w:pPr>
              <w:rPr>
                <w:rFonts w:cs="Arial"/>
                <w:sz w:val="24"/>
                <w:szCs w:val="24"/>
                <w:lang w:val="cy-GB"/>
              </w:rPr>
            </w:pPr>
            <w:r w:rsidRPr="00850909">
              <w:rPr>
                <w:rFonts w:cs="Arial"/>
                <w:sz w:val="24"/>
                <w:szCs w:val="24"/>
                <w:lang w:val="cy-GB"/>
              </w:rPr>
              <w:t>Dull a awgrymir:</w:t>
            </w:r>
          </w:p>
        </w:tc>
        <w:tc>
          <w:tcPr>
            <w:tcW w:w="6345" w:type="dxa"/>
          </w:tcPr>
          <w:p w14:paraId="4EEFFF11" w14:textId="77777777" w:rsidR="00BA3659" w:rsidRPr="00850909" w:rsidRDefault="00BA3659" w:rsidP="00850909">
            <w:pPr>
              <w:rPr>
                <w:rFonts w:cs="Arial"/>
                <w:sz w:val="24"/>
                <w:szCs w:val="24"/>
                <w:lang w:val="cy-GB"/>
              </w:rPr>
            </w:pPr>
            <w:r w:rsidRPr="00850909">
              <w:rPr>
                <w:rFonts w:cs="Arial"/>
                <w:sz w:val="24"/>
                <w:szCs w:val="24"/>
                <w:lang w:val="cy-GB"/>
              </w:rPr>
              <w:t xml:space="preserve">Gofynnwch i'r </w:t>
            </w:r>
            <w:r w:rsidR="00360013" w:rsidRPr="00850909">
              <w:rPr>
                <w:rFonts w:cs="Arial"/>
                <w:sz w:val="24"/>
                <w:szCs w:val="24"/>
                <w:lang w:val="cy-GB"/>
              </w:rPr>
              <w:t>dysgwyr ble mae ge</w:t>
            </w:r>
            <w:bookmarkStart w:id="0" w:name="_GoBack"/>
            <w:bookmarkEnd w:id="0"/>
            <w:r w:rsidR="00360013" w:rsidRPr="00850909">
              <w:rPr>
                <w:rFonts w:cs="Arial"/>
                <w:sz w:val="24"/>
                <w:szCs w:val="24"/>
                <w:lang w:val="cy-GB"/>
              </w:rPr>
              <w:t>iriau’</w:t>
            </w:r>
            <w:r w:rsidRPr="00850909">
              <w:rPr>
                <w:rFonts w:cs="Arial"/>
                <w:sz w:val="24"/>
                <w:szCs w:val="24"/>
                <w:lang w:val="cy-GB"/>
              </w:rPr>
              <w:t>n cael eu defnyddio o'n cwmpas</w:t>
            </w:r>
            <w:r w:rsidR="00360013" w:rsidRPr="00850909">
              <w:rPr>
                <w:rFonts w:cs="Arial"/>
                <w:sz w:val="24"/>
                <w:szCs w:val="24"/>
                <w:lang w:val="cy-GB"/>
              </w:rPr>
              <w:t xml:space="preserve">, </w:t>
            </w:r>
            <w:r w:rsidRPr="00850909">
              <w:rPr>
                <w:rFonts w:cs="Arial"/>
                <w:sz w:val="24"/>
                <w:szCs w:val="24"/>
                <w:lang w:val="cy-GB"/>
              </w:rPr>
              <w:t>e.e.</w:t>
            </w:r>
          </w:p>
          <w:p w14:paraId="68191B4C" w14:textId="77777777" w:rsidR="00BA3659" w:rsidRPr="00850909" w:rsidRDefault="00BA3659" w:rsidP="00850909">
            <w:pPr>
              <w:rPr>
                <w:rFonts w:cs="Arial"/>
                <w:sz w:val="24"/>
                <w:szCs w:val="24"/>
                <w:lang w:val="cy-GB"/>
              </w:rPr>
            </w:pPr>
            <w:r w:rsidRPr="00850909">
              <w:rPr>
                <w:rFonts w:cs="Arial"/>
                <w:sz w:val="24"/>
                <w:szCs w:val="24"/>
                <w:lang w:val="cy-GB"/>
              </w:rPr>
              <w:t>- mewn papurau newydd i drosglwyddo gwybodaeth</w:t>
            </w:r>
          </w:p>
          <w:p w14:paraId="26391092" w14:textId="77777777" w:rsidR="00BA3659" w:rsidRPr="00850909" w:rsidRDefault="00BA3659" w:rsidP="00850909">
            <w:pPr>
              <w:rPr>
                <w:rFonts w:cs="Arial"/>
                <w:sz w:val="24"/>
                <w:szCs w:val="24"/>
                <w:lang w:val="cy-GB"/>
              </w:rPr>
            </w:pPr>
            <w:r w:rsidRPr="00850909">
              <w:rPr>
                <w:rFonts w:cs="Arial"/>
                <w:sz w:val="24"/>
                <w:szCs w:val="24"/>
                <w:lang w:val="cy-GB"/>
              </w:rPr>
              <w:t>- ar arwyddion i'n rhybuddio am beryglon</w:t>
            </w:r>
          </w:p>
          <w:p w14:paraId="763D8255" w14:textId="77777777" w:rsidR="00BA3659" w:rsidRPr="00850909" w:rsidRDefault="00BA3659" w:rsidP="00850909">
            <w:pPr>
              <w:rPr>
                <w:rFonts w:cs="Arial"/>
                <w:sz w:val="24"/>
                <w:szCs w:val="24"/>
                <w:lang w:val="cy-GB"/>
              </w:rPr>
            </w:pPr>
            <w:r w:rsidRPr="00850909">
              <w:rPr>
                <w:rFonts w:cs="Arial"/>
                <w:sz w:val="24"/>
                <w:szCs w:val="24"/>
                <w:lang w:val="cy-GB"/>
              </w:rPr>
              <w:t xml:space="preserve">- wrth ddweud jôcs </w:t>
            </w:r>
          </w:p>
          <w:p w14:paraId="30BDFA28" w14:textId="77777777" w:rsidR="00BA3659" w:rsidRPr="00850909" w:rsidRDefault="00BA3659" w:rsidP="00850909">
            <w:pPr>
              <w:rPr>
                <w:rFonts w:cs="Arial"/>
                <w:sz w:val="24"/>
                <w:szCs w:val="24"/>
                <w:lang w:val="cy-GB"/>
              </w:rPr>
            </w:pPr>
            <w:r w:rsidRPr="00850909">
              <w:rPr>
                <w:rFonts w:cs="Arial"/>
                <w:sz w:val="24"/>
                <w:szCs w:val="24"/>
                <w:lang w:val="cy-GB"/>
              </w:rPr>
              <w:t>- wrth adrodd straeon</w:t>
            </w:r>
          </w:p>
          <w:p w14:paraId="03328D01" w14:textId="77777777" w:rsidR="00BA3659" w:rsidRPr="00850909" w:rsidRDefault="00BA3659" w:rsidP="00850909">
            <w:pPr>
              <w:rPr>
                <w:rFonts w:cs="Arial"/>
                <w:sz w:val="24"/>
                <w:szCs w:val="24"/>
                <w:lang w:val="cy-GB"/>
              </w:rPr>
            </w:pPr>
            <w:r w:rsidRPr="00850909">
              <w:rPr>
                <w:rFonts w:cs="Arial"/>
                <w:sz w:val="24"/>
                <w:szCs w:val="24"/>
                <w:lang w:val="cy-GB"/>
              </w:rPr>
              <w:t>- wrth roi cyfarwyddiadau</w:t>
            </w:r>
            <w:r w:rsidR="00360013" w:rsidRPr="00850909">
              <w:rPr>
                <w:rFonts w:cs="Arial"/>
                <w:sz w:val="24"/>
                <w:szCs w:val="24"/>
                <w:lang w:val="cy-GB"/>
              </w:rPr>
              <w:t>.</w:t>
            </w:r>
          </w:p>
          <w:p w14:paraId="455802E1" w14:textId="77777777" w:rsidR="00BA3659" w:rsidRPr="00850909" w:rsidRDefault="00BA3659" w:rsidP="00850909">
            <w:pPr>
              <w:rPr>
                <w:rFonts w:cs="Arial"/>
                <w:sz w:val="24"/>
                <w:szCs w:val="24"/>
                <w:lang w:val="cy-GB"/>
              </w:rPr>
            </w:pPr>
          </w:p>
          <w:p w14:paraId="5C734F53" w14:textId="77777777" w:rsidR="00BA3659" w:rsidRPr="00850909" w:rsidRDefault="00360013" w:rsidP="00850909">
            <w:pPr>
              <w:rPr>
                <w:rFonts w:cs="Arial"/>
                <w:sz w:val="24"/>
                <w:szCs w:val="24"/>
                <w:lang w:val="cy-GB"/>
              </w:rPr>
            </w:pPr>
            <w:r w:rsidRPr="00850909">
              <w:rPr>
                <w:rFonts w:cs="Arial"/>
                <w:sz w:val="24"/>
                <w:szCs w:val="24"/>
                <w:lang w:val="cy-GB"/>
              </w:rPr>
              <w:t xml:space="preserve">Mae awduron yn defnyddio geiriau i ysgrifennu pob math o lyfrau, dramâu, rhaglenni teledu a hyd yn oed </w:t>
            </w:r>
            <w:r w:rsidRPr="00850909">
              <w:rPr>
                <w:rFonts w:cs="Arial"/>
                <w:i/>
                <w:sz w:val="24"/>
                <w:szCs w:val="24"/>
                <w:lang w:val="cy-GB"/>
              </w:rPr>
              <w:t>apps</w:t>
            </w:r>
            <w:r w:rsidRPr="00850909">
              <w:rPr>
                <w:rFonts w:cs="Arial"/>
                <w:sz w:val="24"/>
                <w:szCs w:val="24"/>
                <w:lang w:val="cy-GB"/>
              </w:rPr>
              <w:t>.</w:t>
            </w:r>
          </w:p>
          <w:p w14:paraId="4EB70EF9" w14:textId="77777777" w:rsidR="00BA3659" w:rsidRPr="00850909" w:rsidRDefault="00BA3659" w:rsidP="00850909">
            <w:pPr>
              <w:rPr>
                <w:rFonts w:cs="Arial"/>
                <w:sz w:val="24"/>
                <w:szCs w:val="24"/>
                <w:lang w:val="cy-GB"/>
              </w:rPr>
            </w:pPr>
          </w:p>
          <w:p w14:paraId="5FC64EE8" w14:textId="77777777" w:rsidR="00A143B4" w:rsidRPr="00850909" w:rsidRDefault="00360013" w:rsidP="00850909">
            <w:pPr>
              <w:rPr>
                <w:rFonts w:cs="Arial"/>
                <w:lang w:val="cy-GB"/>
              </w:rPr>
            </w:pPr>
            <w:r w:rsidRPr="00850909">
              <w:rPr>
                <w:rFonts w:cs="Arial"/>
                <w:lang w:val="cy-GB"/>
              </w:rPr>
              <w:t>Roedd Dylan Thomas, awdur Cymraeg enwog, yn caru geiriau a'r seiniau roeddent yn eu gwneud. Ysgrifennodd gerddi, dramâu a straeon gan ddefnyddio geiriau oedd yn peintio llun yn ein dychymyg. Fel mae arlunydd yn dewis ei liwiau’n ofalus, roedd Dylan Thomas yn dewis ei eiriau’n ofalus iawn pan oedd yn ysgrifennu. (Gellid dangos llun o'r awdur a chyfeirio at ei lyfrau, gan ddarllen pwt o un ohonynt.)</w:t>
            </w:r>
          </w:p>
          <w:p w14:paraId="55CDFC10" w14:textId="77777777" w:rsidR="00BA3659" w:rsidRPr="00850909" w:rsidRDefault="00BA3659" w:rsidP="00850909">
            <w:pPr>
              <w:rPr>
                <w:rFonts w:cs="Arial"/>
                <w:sz w:val="24"/>
                <w:szCs w:val="24"/>
                <w:lang w:val="cy-GB"/>
              </w:rPr>
            </w:pPr>
          </w:p>
          <w:p w14:paraId="5A4BCD39" w14:textId="77777777" w:rsidR="00BA3659" w:rsidRPr="00850909" w:rsidRDefault="00360013" w:rsidP="00850909">
            <w:pPr>
              <w:rPr>
                <w:rFonts w:cs="Arial"/>
                <w:sz w:val="24"/>
                <w:szCs w:val="24"/>
                <w:lang w:val="cy-GB"/>
              </w:rPr>
            </w:pPr>
            <w:r w:rsidRPr="00850909">
              <w:rPr>
                <w:rFonts w:cs="Arial"/>
                <w:sz w:val="24"/>
                <w:szCs w:val="24"/>
                <w:lang w:val="cy-GB"/>
              </w:rPr>
              <w:t>Esboniwch fod angen i ni ddewis ein geiriau’n ofalus oherwydd gall geiriau newid y ffordd y mae pobl yn teimlo.</w:t>
            </w:r>
          </w:p>
          <w:p w14:paraId="290CF4A0" w14:textId="77777777" w:rsidR="00E25E8F" w:rsidRPr="00850909" w:rsidRDefault="00360013" w:rsidP="00850909">
            <w:pPr>
              <w:rPr>
                <w:rFonts w:cs="Arial"/>
                <w:sz w:val="24"/>
                <w:szCs w:val="24"/>
                <w:lang w:val="cy-GB"/>
              </w:rPr>
            </w:pPr>
            <w:r w:rsidRPr="00850909">
              <w:rPr>
                <w:rFonts w:cs="Arial"/>
                <w:sz w:val="24"/>
                <w:szCs w:val="24"/>
                <w:lang w:val="cy-GB"/>
              </w:rPr>
              <w:t>Gallwch ddefnyddio geiriau’</w:t>
            </w:r>
            <w:r w:rsidR="00BA3659" w:rsidRPr="00850909">
              <w:rPr>
                <w:rFonts w:cs="Arial"/>
                <w:sz w:val="24"/>
                <w:szCs w:val="24"/>
                <w:lang w:val="cy-GB"/>
              </w:rPr>
              <w:t xml:space="preserve">n dda a gwneud i bobl deimlo'n well. </w:t>
            </w:r>
          </w:p>
          <w:p w14:paraId="71116DB2" w14:textId="77777777" w:rsidR="00BA3659" w:rsidRPr="00850909" w:rsidRDefault="00BA3659" w:rsidP="00850909">
            <w:pPr>
              <w:rPr>
                <w:rFonts w:cs="Arial"/>
                <w:sz w:val="24"/>
                <w:szCs w:val="24"/>
                <w:lang w:val="cy-GB"/>
              </w:rPr>
            </w:pPr>
            <w:r w:rsidRPr="00850909">
              <w:rPr>
                <w:rFonts w:cs="Arial"/>
                <w:sz w:val="24"/>
                <w:szCs w:val="24"/>
                <w:lang w:val="cy-GB"/>
              </w:rPr>
              <w:t xml:space="preserve">Os ydych wedi cwympo, mae </w:t>
            </w:r>
            <w:r w:rsidR="00E25E8F" w:rsidRPr="00850909">
              <w:rPr>
                <w:rFonts w:cs="Arial"/>
                <w:sz w:val="24"/>
                <w:szCs w:val="24"/>
                <w:lang w:val="cy-GB"/>
              </w:rPr>
              <w:t>cael rhywun yn gofyn</w:t>
            </w:r>
            <w:r w:rsidRPr="00850909">
              <w:rPr>
                <w:rFonts w:cs="Arial"/>
                <w:sz w:val="24"/>
                <w:szCs w:val="24"/>
                <w:lang w:val="cy-GB"/>
              </w:rPr>
              <w:t xml:space="preserve"> </w:t>
            </w:r>
            <w:r w:rsidR="00360013" w:rsidRPr="00850909">
              <w:rPr>
                <w:rFonts w:cs="Arial"/>
                <w:sz w:val="24"/>
                <w:szCs w:val="24"/>
                <w:lang w:val="cy-GB"/>
              </w:rPr>
              <w:t>a</w:t>
            </w:r>
            <w:r w:rsidRPr="00850909">
              <w:rPr>
                <w:rFonts w:cs="Arial"/>
                <w:sz w:val="24"/>
                <w:szCs w:val="24"/>
                <w:lang w:val="cy-GB"/>
              </w:rPr>
              <w:t xml:space="preserve"> ydych yn iawn yn gallu gwneud i chi deimlo'n well.  Pan </w:t>
            </w:r>
            <w:r w:rsidR="00360013" w:rsidRPr="00850909">
              <w:rPr>
                <w:rFonts w:cs="Arial"/>
                <w:sz w:val="24"/>
                <w:szCs w:val="24"/>
                <w:lang w:val="cy-GB"/>
              </w:rPr>
              <w:t>fydd</w:t>
            </w:r>
            <w:r w:rsidRPr="00850909">
              <w:rPr>
                <w:rFonts w:cs="Arial"/>
                <w:sz w:val="24"/>
                <w:szCs w:val="24"/>
                <w:lang w:val="cy-GB"/>
              </w:rPr>
              <w:t xml:space="preserve"> rhywun yn dweud diolch</w:t>
            </w:r>
            <w:r w:rsidR="00360013" w:rsidRPr="00850909">
              <w:rPr>
                <w:rFonts w:cs="Arial"/>
                <w:sz w:val="24"/>
                <w:szCs w:val="24"/>
                <w:lang w:val="cy-GB"/>
              </w:rPr>
              <w:t>,</w:t>
            </w:r>
            <w:r w:rsidRPr="00850909">
              <w:rPr>
                <w:rFonts w:cs="Arial"/>
                <w:sz w:val="24"/>
                <w:szCs w:val="24"/>
                <w:lang w:val="cy-GB"/>
              </w:rPr>
              <w:t xml:space="preserve"> gall wneud i ni deimlo'n gynnes braf. Pan </w:t>
            </w:r>
            <w:r w:rsidR="00360013" w:rsidRPr="00850909">
              <w:rPr>
                <w:rFonts w:cs="Arial"/>
                <w:sz w:val="24"/>
                <w:szCs w:val="24"/>
                <w:lang w:val="cy-GB"/>
              </w:rPr>
              <w:t>fydd</w:t>
            </w:r>
            <w:r w:rsidRPr="00850909">
              <w:rPr>
                <w:rFonts w:cs="Arial"/>
                <w:sz w:val="24"/>
                <w:szCs w:val="24"/>
                <w:lang w:val="cy-GB"/>
              </w:rPr>
              <w:t xml:space="preserve"> rhywun yn ein</w:t>
            </w:r>
            <w:r w:rsidR="00E25E8F" w:rsidRPr="00850909">
              <w:rPr>
                <w:rFonts w:cs="Arial"/>
                <w:sz w:val="24"/>
                <w:szCs w:val="24"/>
                <w:lang w:val="cy-GB"/>
              </w:rPr>
              <w:t xml:space="preserve"> canmol ni, neu os ydynt yn dweud </w:t>
            </w:r>
            <w:r w:rsidRPr="00850909">
              <w:rPr>
                <w:rFonts w:cs="Arial"/>
                <w:sz w:val="24"/>
                <w:szCs w:val="24"/>
                <w:lang w:val="cy-GB"/>
              </w:rPr>
              <w:t>eu bod yn hoffi</w:t>
            </w:r>
            <w:r w:rsidR="00360013" w:rsidRPr="00850909">
              <w:rPr>
                <w:rFonts w:cs="Arial"/>
                <w:sz w:val="24"/>
                <w:szCs w:val="24"/>
                <w:lang w:val="cy-GB"/>
              </w:rPr>
              <w:t>’r hyn</w:t>
            </w:r>
            <w:r w:rsidRPr="00850909">
              <w:rPr>
                <w:rFonts w:cs="Arial"/>
                <w:sz w:val="24"/>
                <w:szCs w:val="24"/>
                <w:lang w:val="cy-GB"/>
              </w:rPr>
              <w:t xml:space="preserve"> ry ni'n ei wisgo, gall wneud  i ni deimlo'n hapus. </w:t>
            </w:r>
          </w:p>
          <w:p w14:paraId="44AA421F" w14:textId="77777777" w:rsidR="00BA3659" w:rsidRPr="00850909" w:rsidRDefault="00BA3659" w:rsidP="00850909">
            <w:pPr>
              <w:rPr>
                <w:rFonts w:cs="Arial"/>
                <w:sz w:val="24"/>
                <w:szCs w:val="24"/>
                <w:lang w:val="cy-GB"/>
              </w:rPr>
            </w:pPr>
          </w:p>
          <w:p w14:paraId="52B76DDC" w14:textId="77777777" w:rsidR="00BA3659" w:rsidRPr="00850909" w:rsidRDefault="00360013" w:rsidP="00850909">
            <w:pPr>
              <w:rPr>
                <w:rFonts w:cs="Arial"/>
                <w:sz w:val="24"/>
                <w:szCs w:val="24"/>
                <w:lang w:val="cy-GB"/>
              </w:rPr>
            </w:pPr>
            <w:r w:rsidRPr="00850909">
              <w:rPr>
                <w:rFonts w:cs="Arial"/>
                <w:sz w:val="24"/>
                <w:szCs w:val="24"/>
                <w:lang w:val="cy-GB"/>
              </w:rPr>
              <w:t>Gofynnwch i'r dysgwyr sut maent yn teimlo pan fydd athro/athrawes neu ffrind yn dweud ei bod yn hoffi stori neu lun maen nhw wedi ei wneud. Mae'n gallu gwneud i chi deimlo'n dda/ yn hapus / yn gynnes.</w:t>
            </w:r>
          </w:p>
          <w:p w14:paraId="61FE7F84" w14:textId="77777777" w:rsidR="00BA3659" w:rsidRPr="00850909" w:rsidRDefault="00BA3659" w:rsidP="00850909">
            <w:pPr>
              <w:rPr>
                <w:rFonts w:cs="Arial"/>
                <w:sz w:val="24"/>
                <w:szCs w:val="24"/>
                <w:lang w:val="cy-GB"/>
              </w:rPr>
            </w:pPr>
          </w:p>
          <w:p w14:paraId="7B6EC8AF" w14:textId="77777777" w:rsidR="00BA3659" w:rsidRPr="00850909" w:rsidRDefault="00360013" w:rsidP="00850909">
            <w:pPr>
              <w:rPr>
                <w:rFonts w:cs="Arial"/>
                <w:sz w:val="24"/>
                <w:szCs w:val="24"/>
                <w:lang w:val="cy-GB"/>
              </w:rPr>
            </w:pPr>
            <w:r w:rsidRPr="00850909">
              <w:rPr>
                <w:rFonts w:cs="Arial"/>
                <w:sz w:val="24"/>
                <w:szCs w:val="24"/>
                <w:lang w:val="cy-GB"/>
              </w:rPr>
              <w:t>Esboniwch fod hyfforddwyr yn gallu defnyddio geiriau i'ch ysbrydoli i wneud eich gorau glas ar gae hoci/pêl-droed/rygbi.</w:t>
            </w:r>
          </w:p>
          <w:p w14:paraId="6415EAB1" w14:textId="77777777" w:rsidR="00BA3659" w:rsidRPr="00850909" w:rsidRDefault="00BA3659" w:rsidP="00850909">
            <w:pPr>
              <w:rPr>
                <w:rFonts w:cs="Arial"/>
                <w:sz w:val="24"/>
                <w:szCs w:val="24"/>
                <w:lang w:val="cy-GB"/>
              </w:rPr>
            </w:pPr>
          </w:p>
          <w:p w14:paraId="37D971BA" w14:textId="77777777" w:rsidR="00BA3659" w:rsidRPr="00850909" w:rsidRDefault="00360013" w:rsidP="00850909">
            <w:pPr>
              <w:rPr>
                <w:rFonts w:cs="Arial"/>
                <w:sz w:val="24"/>
                <w:szCs w:val="24"/>
                <w:lang w:val="cy-GB"/>
              </w:rPr>
            </w:pPr>
            <w:r w:rsidRPr="00850909">
              <w:rPr>
                <w:rFonts w:cs="Arial"/>
                <w:sz w:val="24"/>
                <w:szCs w:val="24"/>
                <w:lang w:val="cy-GB"/>
              </w:rPr>
              <w:t>Ewch ymlaen i sôn fod geiriau hefyd yn gallu gwneud niwed yn ogystal â gwneud daioni. Mae geiriau’n gallu cael eu defnyddio ar gyfer rhegi, hel straeon neu alw enwau.</w:t>
            </w:r>
          </w:p>
          <w:p w14:paraId="2BECB5DA" w14:textId="77EB7C26" w:rsidR="00BA3659" w:rsidRPr="00850909" w:rsidRDefault="00E837C9" w:rsidP="00850909">
            <w:pPr>
              <w:rPr>
                <w:rFonts w:cs="Arial"/>
                <w:sz w:val="24"/>
                <w:szCs w:val="24"/>
                <w:lang w:val="cy-GB"/>
              </w:rPr>
            </w:pPr>
            <w:r w:rsidRPr="00850909">
              <w:rPr>
                <w:rFonts w:cs="Arial"/>
                <w:sz w:val="24"/>
                <w:szCs w:val="24"/>
                <w:lang w:val="cy-GB"/>
              </w:rPr>
              <w:br/>
            </w:r>
            <w:r w:rsidR="00360013" w:rsidRPr="00850909">
              <w:rPr>
                <w:rFonts w:cs="Arial"/>
                <w:sz w:val="24"/>
                <w:szCs w:val="24"/>
                <w:lang w:val="cy-GB"/>
              </w:rPr>
              <w:t>Gall y geiriau yma gael eu dweud yn uchel, gael eu hysgrifennu neu gael eu teipio ar rwydweithiau cymdeithasol.</w:t>
            </w:r>
          </w:p>
          <w:p w14:paraId="33093866" w14:textId="77777777" w:rsidR="00BA3659" w:rsidRPr="00850909" w:rsidRDefault="00BA3659" w:rsidP="00850909">
            <w:pPr>
              <w:rPr>
                <w:rFonts w:cs="Arial"/>
                <w:sz w:val="24"/>
                <w:szCs w:val="24"/>
                <w:lang w:val="cy-GB"/>
              </w:rPr>
            </w:pPr>
            <w:r w:rsidRPr="00850909">
              <w:rPr>
                <w:rFonts w:cs="Arial"/>
                <w:sz w:val="24"/>
                <w:szCs w:val="24"/>
                <w:lang w:val="cy-GB"/>
              </w:rPr>
              <w:t xml:space="preserve">Gofynnwch i'r </w:t>
            </w:r>
            <w:r w:rsidR="00FB06CC" w:rsidRPr="00850909">
              <w:rPr>
                <w:rFonts w:cs="Arial"/>
                <w:sz w:val="24"/>
                <w:szCs w:val="24"/>
                <w:lang w:val="cy-GB"/>
              </w:rPr>
              <w:t>dysgwyr</w:t>
            </w:r>
            <w:r w:rsidRPr="00850909">
              <w:rPr>
                <w:rFonts w:cs="Arial"/>
                <w:sz w:val="24"/>
                <w:szCs w:val="24"/>
                <w:lang w:val="cy-GB"/>
              </w:rPr>
              <w:t xml:space="preserve"> sut mae geiriau cas yn gallu gwneud iddynt deimlo.  </w:t>
            </w:r>
          </w:p>
          <w:p w14:paraId="03C5707C" w14:textId="77777777" w:rsidR="00BA3659" w:rsidRPr="00850909" w:rsidRDefault="00BA3659" w:rsidP="00850909">
            <w:pPr>
              <w:rPr>
                <w:rFonts w:cs="Arial"/>
                <w:sz w:val="24"/>
                <w:szCs w:val="24"/>
                <w:lang w:val="cy-GB"/>
              </w:rPr>
            </w:pPr>
            <w:r w:rsidRPr="00850909">
              <w:rPr>
                <w:rFonts w:cs="Arial"/>
                <w:sz w:val="24"/>
                <w:szCs w:val="24"/>
                <w:lang w:val="cy-GB"/>
              </w:rPr>
              <w:t xml:space="preserve">Gall clywed, neu ddarllen geiriau angharedig amdanoch wneud i </w:t>
            </w:r>
            <w:r w:rsidR="00FB06CC" w:rsidRPr="00850909">
              <w:rPr>
                <w:rFonts w:cs="Arial"/>
                <w:sz w:val="24"/>
                <w:szCs w:val="24"/>
                <w:lang w:val="cy-GB"/>
              </w:rPr>
              <w:t>ni</w:t>
            </w:r>
            <w:r w:rsidRPr="00850909">
              <w:rPr>
                <w:rFonts w:cs="Arial"/>
                <w:sz w:val="24"/>
                <w:szCs w:val="24"/>
                <w:lang w:val="cy-GB"/>
              </w:rPr>
              <w:t xml:space="preserve"> deimlo'n drist ac unig. Gall wneud i ni deimlo'n anhapus. </w:t>
            </w:r>
          </w:p>
          <w:p w14:paraId="4878E6D7" w14:textId="77777777" w:rsidR="00BA3659" w:rsidRPr="00850909" w:rsidRDefault="00BA3659" w:rsidP="00850909">
            <w:pPr>
              <w:rPr>
                <w:rFonts w:cs="Arial"/>
                <w:sz w:val="24"/>
                <w:szCs w:val="24"/>
                <w:lang w:val="cy-GB"/>
              </w:rPr>
            </w:pPr>
          </w:p>
          <w:p w14:paraId="613C9CDF" w14:textId="77777777" w:rsidR="004C2AD7" w:rsidRPr="00850909" w:rsidRDefault="004C2AD7" w:rsidP="00850909">
            <w:pPr>
              <w:rPr>
                <w:rFonts w:cs="Arial"/>
                <w:sz w:val="24"/>
                <w:szCs w:val="24"/>
                <w:lang w:val="cy-GB"/>
              </w:rPr>
            </w:pPr>
            <w:r w:rsidRPr="00850909">
              <w:rPr>
                <w:rFonts w:cs="Arial"/>
                <w:sz w:val="24"/>
                <w:szCs w:val="24"/>
                <w:lang w:val="cy-GB"/>
              </w:rPr>
              <w:t>Mae'r Beibl yn dweud: "</w:t>
            </w:r>
            <w:r w:rsidRPr="00850909">
              <w:rPr>
                <w:rFonts w:eastAsiaTheme="minorEastAsia" w:cs="Arial"/>
                <w:color w:val="343434"/>
                <w:sz w:val="26"/>
                <w:szCs w:val="26"/>
                <w:lang w:val="cy-GB"/>
              </w:rPr>
              <w:t xml:space="preserve"> </w:t>
            </w:r>
            <w:r w:rsidRPr="00850909">
              <w:rPr>
                <w:rFonts w:cs="Arial"/>
                <w:sz w:val="24"/>
                <w:szCs w:val="24"/>
                <w:lang w:val="cy-GB"/>
              </w:rPr>
              <w:t>Y mae tafod tyner yn bren bywiol, ond tafod garw yn dryllio'r ysbryd."</w:t>
            </w:r>
          </w:p>
          <w:p w14:paraId="6D5AFDE3" w14:textId="77777777" w:rsidR="004C2AD7" w:rsidRPr="00850909" w:rsidRDefault="004C2AD7" w:rsidP="00850909">
            <w:pPr>
              <w:rPr>
                <w:rFonts w:cs="Arial"/>
                <w:sz w:val="24"/>
                <w:szCs w:val="24"/>
                <w:lang w:val="cy-GB"/>
              </w:rPr>
            </w:pPr>
          </w:p>
          <w:p w14:paraId="56CAD65D" w14:textId="77777777" w:rsidR="00BA3659" w:rsidRPr="00850909" w:rsidRDefault="00360013" w:rsidP="00850909">
            <w:pPr>
              <w:rPr>
                <w:rFonts w:cs="Arial"/>
                <w:sz w:val="24"/>
                <w:szCs w:val="24"/>
                <w:lang w:val="cy-GB"/>
              </w:rPr>
            </w:pPr>
            <w:r w:rsidRPr="00850909">
              <w:rPr>
                <w:rFonts w:cs="Arial"/>
                <w:sz w:val="24"/>
                <w:szCs w:val="24"/>
                <w:lang w:val="cy-GB"/>
              </w:rPr>
              <w:t xml:space="preserve">Mae hyn yn golygu </w:t>
            </w:r>
            <w:r w:rsidR="00FB06CC" w:rsidRPr="00850909">
              <w:rPr>
                <w:rFonts w:cs="Arial"/>
                <w:sz w:val="24"/>
                <w:szCs w:val="24"/>
                <w:lang w:val="cy-GB"/>
              </w:rPr>
              <w:t xml:space="preserve">y </w:t>
            </w:r>
            <w:r w:rsidRPr="00850909">
              <w:rPr>
                <w:rFonts w:cs="Arial"/>
                <w:sz w:val="24"/>
                <w:szCs w:val="24"/>
                <w:lang w:val="cy-GB"/>
              </w:rPr>
              <w:t xml:space="preserve">dylem ddefnyddio geiriau i wneud </w:t>
            </w:r>
            <w:r w:rsidR="00FB06CC" w:rsidRPr="00850909">
              <w:rPr>
                <w:rFonts w:cs="Arial"/>
                <w:sz w:val="24"/>
                <w:szCs w:val="24"/>
                <w:lang w:val="cy-GB"/>
              </w:rPr>
              <w:t>i’n</w:t>
            </w:r>
            <w:r w:rsidRPr="00850909">
              <w:rPr>
                <w:rFonts w:cs="Arial"/>
                <w:sz w:val="24"/>
                <w:szCs w:val="24"/>
                <w:lang w:val="cy-GB"/>
              </w:rPr>
              <w:t xml:space="preserve"> gilydd deimlo'n hapus, nid i wneud </w:t>
            </w:r>
            <w:r w:rsidR="00FB06CC" w:rsidRPr="00850909">
              <w:rPr>
                <w:rFonts w:cs="Arial"/>
                <w:sz w:val="24"/>
                <w:szCs w:val="24"/>
                <w:lang w:val="cy-GB"/>
              </w:rPr>
              <w:t xml:space="preserve">i’n gilydd </w:t>
            </w:r>
            <w:r w:rsidRPr="00850909">
              <w:rPr>
                <w:rFonts w:cs="Arial"/>
                <w:sz w:val="24"/>
                <w:szCs w:val="24"/>
                <w:lang w:val="cy-GB"/>
              </w:rPr>
              <w:t>deimlo</w:t>
            </w:r>
            <w:r w:rsidR="00FB06CC" w:rsidRPr="00850909">
              <w:rPr>
                <w:rFonts w:cs="Arial"/>
                <w:sz w:val="24"/>
                <w:szCs w:val="24"/>
                <w:lang w:val="cy-GB"/>
              </w:rPr>
              <w:t>’n drist. Mae dewis ein geiriau’</w:t>
            </w:r>
            <w:r w:rsidRPr="00850909">
              <w:rPr>
                <w:rFonts w:cs="Arial"/>
                <w:sz w:val="24"/>
                <w:szCs w:val="24"/>
                <w:lang w:val="cy-GB"/>
              </w:rPr>
              <w:t xml:space="preserve">n ofalus, fel yr awdur Dylan Thomas, yn gallu </w:t>
            </w:r>
            <w:r w:rsidR="00FB06CC" w:rsidRPr="00850909">
              <w:rPr>
                <w:rFonts w:cs="Arial"/>
                <w:sz w:val="24"/>
                <w:szCs w:val="24"/>
                <w:lang w:val="cy-GB"/>
              </w:rPr>
              <w:t xml:space="preserve">ein </w:t>
            </w:r>
            <w:r w:rsidRPr="00850909">
              <w:rPr>
                <w:rFonts w:cs="Arial"/>
                <w:sz w:val="24"/>
                <w:szCs w:val="24"/>
                <w:lang w:val="cy-GB"/>
              </w:rPr>
              <w:t>helpu ni i wneud hynn</w:t>
            </w:r>
            <w:r w:rsidR="00FB06CC" w:rsidRPr="00850909">
              <w:rPr>
                <w:rFonts w:cs="Arial"/>
                <w:sz w:val="24"/>
                <w:szCs w:val="24"/>
                <w:lang w:val="cy-GB"/>
              </w:rPr>
              <w:t>y</w:t>
            </w:r>
            <w:r w:rsidRPr="00850909">
              <w:rPr>
                <w:rFonts w:cs="Arial"/>
                <w:sz w:val="24"/>
                <w:szCs w:val="24"/>
                <w:lang w:val="cy-GB"/>
              </w:rPr>
              <w:t>.</w:t>
            </w:r>
          </w:p>
          <w:p w14:paraId="3E8E9304" w14:textId="77777777" w:rsidR="00BA3659" w:rsidRPr="00850909" w:rsidRDefault="00BA3659" w:rsidP="00850909">
            <w:pPr>
              <w:rPr>
                <w:rFonts w:cs="Arial"/>
                <w:sz w:val="24"/>
                <w:szCs w:val="24"/>
                <w:lang w:val="cy-GB"/>
              </w:rPr>
            </w:pPr>
          </w:p>
        </w:tc>
      </w:tr>
      <w:tr w:rsidR="00BA3659" w:rsidRPr="00850909" w14:paraId="54EC9B98" w14:textId="77777777" w:rsidTr="00850909">
        <w:trPr>
          <w:trHeight w:val="732"/>
        </w:trPr>
        <w:tc>
          <w:tcPr>
            <w:tcW w:w="1843" w:type="dxa"/>
          </w:tcPr>
          <w:p w14:paraId="780D08E0" w14:textId="77777777" w:rsidR="00BA3659" w:rsidRPr="00850909" w:rsidRDefault="00BA3659" w:rsidP="00850909">
            <w:pPr>
              <w:rPr>
                <w:rFonts w:cs="Arial"/>
                <w:sz w:val="24"/>
                <w:szCs w:val="24"/>
                <w:lang w:val="cy-GB"/>
              </w:rPr>
            </w:pPr>
            <w:r w:rsidRPr="00850909">
              <w:rPr>
                <w:rFonts w:cs="Arial"/>
                <w:sz w:val="24"/>
                <w:szCs w:val="24"/>
                <w:lang w:val="cy-GB"/>
              </w:rPr>
              <w:lastRenderedPageBreak/>
              <w:t>Gweddi:</w:t>
            </w:r>
          </w:p>
        </w:tc>
        <w:tc>
          <w:tcPr>
            <w:tcW w:w="6345" w:type="dxa"/>
          </w:tcPr>
          <w:p w14:paraId="271A809F" w14:textId="77777777" w:rsidR="00BA3659" w:rsidRPr="00850909" w:rsidRDefault="004C2AD7" w:rsidP="00850909">
            <w:pPr>
              <w:rPr>
                <w:rFonts w:cs="Arial"/>
                <w:sz w:val="24"/>
                <w:szCs w:val="24"/>
                <w:lang w:val="cy-GB"/>
              </w:rPr>
            </w:pPr>
            <w:r w:rsidRPr="00850909">
              <w:rPr>
                <w:rFonts w:cs="Arial"/>
                <w:sz w:val="24"/>
                <w:szCs w:val="24"/>
                <w:lang w:val="cy-GB"/>
              </w:rPr>
              <w:t>O Arglwydd</w:t>
            </w:r>
            <w:r w:rsidR="00FB06CC" w:rsidRPr="00850909">
              <w:rPr>
                <w:rFonts w:cs="Arial"/>
                <w:sz w:val="24"/>
                <w:szCs w:val="24"/>
                <w:lang w:val="cy-GB"/>
              </w:rPr>
              <w:t>,</w:t>
            </w:r>
          </w:p>
          <w:p w14:paraId="3EC5285B" w14:textId="77777777" w:rsidR="004C2AD7" w:rsidRPr="00850909" w:rsidRDefault="004C2AD7" w:rsidP="00850909">
            <w:pPr>
              <w:rPr>
                <w:rFonts w:cs="Arial"/>
                <w:sz w:val="24"/>
                <w:szCs w:val="24"/>
                <w:lang w:val="cy-GB"/>
              </w:rPr>
            </w:pPr>
            <w:r w:rsidRPr="00850909">
              <w:rPr>
                <w:rFonts w:cs="Arial"/>
                <w:sz w:val="24"/>
                <w:szCs w:val="24"/>
                <w:lang w:val="cy-GB"/>
              </w:rPr>
              <w:t xml:space="preserve">Gad i ni gofio bod geiriau yn gallu cael eu defnyddio ar gyfer pethau da a phethau drwg. </w:t>
            </w:r>
          </w:p>
          <w:p w14:paraId="2CAA07AC" w14:textId="77777777" w:rsidR="00BA3659" w:rsidRPr="00850909" w:rsidRDefault="00FB06CC" w:rsidP="00850909">
            <w:pPr>
              <w:rPr>
                <w:rFonts w:cs="Arial"/>
                <w:sz w:val="24"/>
                <w:szCs w:val="24"/>
                <w:lang w:val="cy-GB"/>
              </w:rPr>
            </w:pPr>
            <w:r w:rsidRPr="00850909">
              <w:rPr>
                <w:rFonts w:cs="Arial"/>
                <w:sz w:val="24"/>
                <w:szCs w:val="24"/>
                <w:lang w:val="cy-GB"/>
              </w:rPr>
              <w:t>Gad i ni ddewis ein geiriau’</w:t>
            </w:r>
            <w:r w:rsidR="00360013" w:rsidRPr="00850909">
              <w:rPr>
                <w:rFonts w:cs="Arial"/>
                <w:sz w:val="24"/>
                <w:szCs w:val="24"/>
                <w:lang w:val="cy-GB"/>
              </w:rPr>
              <w:t>n ofalus bob dydd.</w:t>
            </w:r>
          </w:p>
          <w:p w14:paraId="11F51872" w14:textId="77777777" w:rsidR="00BA3659" w:rsidRPr="00850909" w:rsidRDefault="004C2AD7" w:rsidP="00850909">
            <w:pPr>
              <w:rPr>
                <w:rFonts w:cs="Arial"/>
                <w:sz w:val="24"/>
                <w:szCs w:val="24"/>
                <w:lang w:val="cy-GB"/>
              </w:rPr>
            </w:pPr>
            <w:r w:rsidRPr="00850909">
              <w:rPr>
                <w:rFonts w:cs="Arial"/>
                <w:sz w:val="24"/>
                <w:szCs w:val="24"/>
                <w:lang w:val="cy-GB"/>
              </w:rPr>
              <w:t xml:space="preserve">Gad i ni ddweud geiriau caredig gan annog a </w:t>
            </w:r>
            <w:r w:rsidR="00FB06CC" w:rsidRPr="00850909">
              <w:rPr>
                <w:rFonts w:cs="Arial"/>
                <w:sz w:val="24"/>
                <w:szCs w:val="24"/>
                <w:lang w:val="cy-GB"/>
              </w:rPr>
              <w:t>chanmol</w:t>
            </w:r>
            <w:r w:rsidRPr="00850909">
              <w:rPr>
                <w:rFonts w:cs="Arial"/>
                <w:sz w:val="24"/>
                <w:szCs w:val="24"/>
                <w:lang w:val="cy-GB"/>
              </w:rPr>
              <w:t xml:space="preserve"> </w:t>
            </w:r>
            <w:r w:rsidR="00E25E8F" w:rsidRPr="00850909">
              <w:rPr>
                <w:rFonts w:cs="Arial"/>
                <w:sz w:val="24"/>
                <w:szCs w:val="24"/>
                <w:lang w:val="cy-GB"/>
              </w:rPr>
              <w:t xml:space="preserve">ein gilydd am </w:t>
            </w:r>
            <w:r w:rsidR="00FB06CC" w:rsidRPr="00850909">
              <w:rPr>
                <w:rFonts w:cs="Arial"/>
                <w:sz w:val="24"/>
                <w:szCs w:val="24"/>
                <w:lang w:val="cy-GB"/>
              </w:rPr>
              <w:t>y pethau da rydym yn eu g</w:t>
            </w:r>
            <w:r w:rsidRPr="00850909">
              <w:rPr>
                <w:rFonts w:cs="Arial"/>
                <w:sz w:val="24"/>
                <w:szCs w:val="24"/>
                <w:lang w:val="cy-GB"/>
              </w:rPr>
              <w:t xml:space="preserve">wneud. </w:t>
            </w:r>
          </w:p>
          <w:p w14:paraId="02B7816B" w14:textId="77777777" w:rsidR="00BA3659" w:rsidRPr="00850909" w:rsidRDefault="00BA3659" w:rsidP="00850909">
            <w:pPr>
              <w:rPr>
                <w:rFonts w:cs="Arial"/>
                <w:sz w:val="24"/>
                <w:szCs w:val="24"/>
                <w:lang w:val="cy-GB"/>
              </w:rPr>
            </w:pPr>
            <w:r w:rsidRPr="00850909">
              <w:rPr>
                <w:rFonts w:cs="Arial"/>
                <w:sz w:val="24"/>
                <w:szCs w:val="24"/>
                <w:lang w:val="cy-GB"/>
              </w:rPr>
              <w:t>Amen</w:t>
            </w:r>
            <w:r w:rsidR="00FB06CC" w:rsidRPr="00850909">
              <w:rPr>
                <w:rFonts w:cs="Arial"/>
                <w:sz w:val="24"/>
                <w:szCs w:val="24"/>
                <w:lang w:val="cy-GB"/>
              </w:rPr>
              <w:t>.</w:t>
            </w:r>
          </w:p>
        </w:tc>
      </w:tr>
    </w:tbl>
    <w:p w14:paraId="4377287A" w14:textId="77777777" w:rsidR="00FA5C45" w:rsidRPr="00850909" w:rsidRDefault="00FA5C45" w:rsidP="00FA5C45">
      <w:pPr>
        <w:rPr>
          <w:rFonts w:cs="Arial"/>
          <w:b/>
          <w:sz w:val="32"/>
          <w:szCs w:val="32"/>
          <w:lang w:val="cy-GB"/>
        </w:rPr>
      </w:pPr>
    </w:p>
    <w:p w14:paraId="4D58A0B8" w14:textId="77777777" w:rsidR="00EB0767" w:rsidRPr="00850909" w:rsidRDefault="00EB0767" w:rsidP="00EB0767">
      <w:pPr>
        <w:rPr>
          <w:rFonts w:cs="Arial"/>
          <w:i/>
        </w:rPr>
      </w:pPr>
      <w:r w:rsidRPr="00850909">
        <w:rPr>
          <w:rFonts w:cs="Arial"/>
          <w:i/>
        </w:rPr>
        <w:t xml:space="preserve">* </w:t>
      </w:r>
      <w:proofErr w:type="spellStart"/>
      <w:r w:rsidRPr="00850909">
        <w:rPr>
          <w:rFonts w:cs="Arial"/>
          <w:i/>
        </w:rPr>
        <w:t>Mae’r</w:t>
      </w:r>
      <w:proofErr w:type="spellEnd"/>
      <w:r w:rsidRPr="00850909">
        <w:rPr>
          <w:rFonts w:cs="Arial"/>
          <w:i/>
        </w:rPr>
        <w:t xml:space="preserve"> </w:t>
      </w:r>
      <w:proofErr w:type="spellStart"/>
      <w:r w:rsidRPr="00850909">
        <w:rPr>
          <w:rFonts w:cs="Arial"/>
          <w:i/>
        </w:rPr>
        <w:t>gwasanaethau</w:t>
      </w:r>
      <w:proofErr w:type="spellEnd"/>
      <w:r w:rsidRPr="00850909">
        <w:rPr>
          <w:rFonts w:cs="Arial"/>
          <w:i/>
        </w:rPr>
        <w:t xml:space="preserve"> </w:t>
      </w:r>
      <w:proofErr w:type="spellStart"/>
      <w:r w:rsidRPr="00850909">
        <w:rPr>
          <w:rFonts w:cs="Arial"/>
          <w:i/>
        </w:rPr>
        <w:t>yma</w:t>
      </w:r>
      <w:proofErr w:type="spellEnd"/>
      <w:r w:rsidRPr="00850909">
        <w:rPr>
          <w:rFonts w:cs="Arial"/>
          <w:i/>
        </w:rPr>
        <w:t xml:space="preserve"> </w:t>
      </w:r>
      <w:proofErr w:type="spellStart"/>
      <w:r w:rsidRPr="00850909">
        <w:rPr>
          <w:rFonts w:cs="Arial"/>
          <w:i/>
        </w:rPr>
        <w:t>yn</w:t>
      </w:r>
      <w:proofErr w:type="spellEnd"/>
      <w:r w:rsidRPr="00850909">
        <w:rPr>
          <w:rFonts w:cs="Arial"/>
          <w:i/>
        </w:rPr>
        <w:t xml:space="preserve"> </w:t>
      </w:r>
      <w:proofErr w:type="spellStart"/>
      <w:r w:rsidRPr="00850909">
        <w:rPr>
          <w:rFonts w:cs="Arial"/>
          <w:i/>
        </w:rPr>
        <w:t>addas</w:t>
      </w:r>
      <w:proofErr w:type="spellEnd"/>
      <w:r w:rsidRPr="00850909">
        <w:rPr>
          <w:rFonts w:cs="Arial"/>
          <w:i/>
        </w:rPr>
        <w:t xml:space="preserve"> </w:t>
      </w:r>
      <w:proofErr w:type="spellStart"/>
      <w:r w:rsidRPr="00850909">
        <w:rPr>
          <w:rFonts w:cs="Arial"/>
          <w:i/>
        </w:rPr>
        <w:t>ar</w:t>
      </w:r>
      <w:proofErr w:type="spellEnd"/>
      <w:r w:rsidRPr="00850909">
        <w:rPr>
          <w:rFonts w:cs="Arial"/>
          <w:i/>
        </w:rPr>
        <w:t xml:space="preserve"> </w:t>
      </w:r>
      <w:proofErr w:type="spellStart"/>
      <w:r w:rsidRPr="00850909">
        <w:rPr>
          <w:rFonts w:cs="Arial"/>
          <w:i/>
        </w:rPr>
        <w:t>gyfer</w:t>
      </w:r>
      <w:proofErr w:type="spellEnd"/>
      <w:r w:rsidRPr="00850909">
        <w:rPr>
          <w:rFonts w:cs="Arial"/>
          <w:i/>
        </w:rPr>
        <w:t xml:space="preserve"> </w:t>
      </w:r>
      <w:proofErr w:type="spellStart"/>
      <w:proofErr w:type="gramStart"/>
      <w:r w:rsidRPr="00850909">
        <w:rPr>
          <w:rFonts w:cs="Arial"/>
          <w:i/>
        </w:rPr>
        <w:t>eu</w:t>
      </w:r>
      <w:proofErr w:type="spellEnd"/>
      <w:proofErr w:type="gramEnd"/>
      <w:r w:rsidRPr="00850909">
        <w:rPr>
          <w:rFonts w:cs="Arial"/>
          <w:i/>
        </w:rPr>
        <w:t xml:space="preserve"> </w:t>
      </w:r>
      <w:proofErr w:type="spellStart"/>
      <w:r w:rsidRPr="00850909">
        <w:rPr>
          <w:rFonts w:cs="Arial"/>
          <w:i/>
        </w:rPr>
        <w:t>defnyddio</w:t>
      </w:r>
      <w:proofErr w:type="spellEnd"/>
      <w:r w:rsidRPr="00850909">
        <w:rPr>
          <w:rFonts w:cs="Arial"/>
          <w:i/>
        </w:rPr>
        <w:t xml:space="preserve"> </w:t>
      </w:r>
      <w:proofErr w:type="spellStart"/>
      <w:r w:rsidRPr="00850909">
        <w:rPr>
          <w:rFonts w:cs="Arial"/>
          <w:i/>
        </w:rPr>
        <w:t>mewn</w:t>
      </w:r>
      <w:proofErr w:type="spellEnd"/>
      <w:r w:rsidRPr="00850909">
        <w:rPr>
          <w:rFonts w:cs="Arial"/>
          <w:i/>
        </w:rPr>
        <w:t xml:space="preserve"> </w:t>
      </w:r>
      <w:proofErr w:type="spellStart"/>
      <w:r w:rsidRPr="00850909">
        <w:rPr>
          <w:rFonts w:cs="Arial"/>
          <w:i/>
        </w:rPr>
        <w:t>gwersi</w:t>
      </w:r>
      <w:proofErr w:type="spellEnd"/>
      <w:r w:rsidRPr="00850909">
        <w:rPr>
          <w:rFonts w:cs="Arial"/>
          <w:i/>
        </w:rPr>
        <w:t xml:space="preserve"> </w:t>
      </w:r>
      <w:proofErr w:type="spellStart"/>
      <w:r w:rsidRPr="00850909">
        <w:rPr>
          <w:rFonts w:cs="Arial"/>
          <w:i/>
        </w:rPr>
        <w:t>hefyd</w:t>
      </w:r>
      <w:proofErr w:type="spellEnd"/>
    </w:p>
    <w:p w14:paraId="5C1A88DC" w14:textId="77777777" w:rsidR="00FA5C45" w:rsidRPr="00850909" w:rsidRDefault="00FA5C45" w:rsidP="00FA5C45">
      <w:pPr>
        <w:rPr>
          <w:rFonts w:cs="Arial"/>
          <w:b/>
          <w:sz w:val="32"/>
          <w:szCs w:val="32"/>
          <w:lang w:val="cy-GB"/>
        </w:rPr>
      </w:pPr>
    </w:p>
    <w:p w14:paraId="01014DD9" w14:textId="77777777" w:rsidR="00FA5C45" w:rsidRPr="00850909" w:rsidRDefault="00FA5C45" w:rsidP="00FA5C45">
      <w:pPr>
        <w:rPr>
          <w:rFonts w:cs="Arial"/>
          <w:lang w:val="cy-GB"/>
        </w:rPr>
      </w:pPr>
    </w:p>
    <w:p w14:paraId="2A141CDB" w14:textId="77777777" w:rsidR="00FA5C45" w:rsidRPr="00E837C9" w:rsidRDefault="00FA5C45" w:rsidP="00FA5C45">
      <w:pPr>
        <w:rPr>
          <w:rFonts w:cs="Arial"/>
          <w:lang w:val="cy-GB"/>
        </w:rPr>
      </w:pPr>
    </w:p>
    <w:p w14:paraId="60A3B8AD" w14:textId="77777777" w:rsidR="00E649A0" w:rsidRPr="00D94AAA" w:rsidRDefault="00E649A0">
      <w:pPr>
        <w:rPr>
          <w:rFonts w:asciiTheme="majorHAnsi" w:hAnsiTheme="majorHAnsi"/>
          <w:lang w:val="cy-GB"/>
        </w:rPr>
      </w:pPr>
    </w:p>
    <w:sectPr w:rsidR="00E649A0" w:rsidRPr="00D94AAA" w:rsidSect="00FC1AFD">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119D5" w14:textId="77777777" w:rsidR="006044D9" w:rsidRDefault="006044D9">
      <w:r>
        <w:separator/>
      </w:r>
    </w:p>
  </w:endnote>
  <w:endnote w:type="continuationSeparator" w:id="0">
    <w:p w14:paraId="517C768E" w14:textId="77777777" w:rsidR="006044D9" w:rsidRDefault="0060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26067" w14:textId="77777777" w:rsidR="00E4268D" w:rsidRDefault="00826FE5" w:rsidP="00BA3659">
    <w:pPr>
      <w:pStyle w:val="Footer"/>
      <w:framePr w:wrap="around" w:vAnchor="text" w:hAnchor="margin" w:xAlign="right" w:y="1"/>
      <w:rPr>
        <w:rStyle w:val="PageNumber"/>
      </w:rPr>
    </w:pPr>
    <w:r>
      <w:rPr>
        <w:rStyle w:val="PageNumber"/>
      </w:rPr>
      <w:fldChar w:fldCharType="begin"/>
    </w:r>
    <w:r w:rsidR="00E4268D">
      <w:rPr>
        <w:rStyle w:val="PageNumber"/>
      </w:rPr>
      <w:instrText xml:space="preserve">PAGE  </w:instrText>
    </w:r>
    <w:r>
      <w:rPr>
        <w:rStyle w:val="PageNumber"/>
      </w:rPr>
      <w:fldChar w:fldCharType="end"/>
    </w:r>
  </w:p>
  <w:p w14:paraId="1C5910C2" w14:textId="77777777" w:rsidR="00E4268D" w:rsidRDefault="00E4268D" w:rsidP="00BA365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86973" w14:textId="2F97113D" w:rsidR="00E4268D" w:rsidRPr="00B71939" w:rsidRDefault="00B71939" w:rsidP="00B71939">
    <w:pPr>
      <w:pStyle w:val="Footer"/>
    </w:pPr>
    <w:r>
      <w:rPr>
        <w:noProof/>
      </w:rPr>
      <w:drawing>
        <wp:inline distT="0" distB="0" distL="0" distR="0" wp14:anchorId="517D20A9" wp14:editId="6113D69E">
          <wp:extent cx="5270500" cy="33845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5270500" cy="338455"/>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63D2F" w14:textId="77777777" w:rsidR="00CC72EF" w:rsidRDefault="00CC72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0B641" w14:textId="77777777" w:rsidR="006044D9" w:rsidRDefault="006044D9">
      <w:r>
        <w:separator/>
      </w:r>
    </w:p>
  </w:footnote>
  <w:footnote w:type="continuationSeparator" w:id="0">
    <w:p w14:paraId="61B8BBBD" w14:textId="77777777" w:rsidR="006044D9" w:rsidRDefault="006044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B8A11" w14:textId="77777777" w:rsidR="00CC72EF" w:rsidRDefault="00CC72E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C635E" w14:textId="62CCB056" w:rsidR="00CC72EF" w:rsidRPr="00B71939" w:rsidRDefault="00B71939" w:rsidP="00B71939">
    <w:pPr>
      <w:pStyle w:val="Header"/>
    </w:pPr>
    <w:r>
      <w:rPr>
        <w:noProof/>
      </w:rPr>
      <w:drawing>
        <wp:inline distT="0" distB="0" distL="0" distR="0" wp14:anchorId="6195BD44" wp14:editId="1A04B0CF">
          <wp:extent cx="5270500" cy="5562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70500" cy="55626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571EC" w14:textId="77777777" w:rsidR="00CC72EF" w:rsidRDefault="00CC72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A5C45"/>
    <w:rsid w:val="00360013"/>
    <w:rsid w:val="004C2AD7"/>
    <w:rsid w:val="005B2A33"/>
    <w:rsid w:val="006044D9"/>
    <w:rsid w:val="00826FE5"/>
    <w:rsid w:val="00850909"/>
    <w:rsid w:val="009A734D"/>
    <w:rsid w:val="00A05278"/>
    <w:rsid w:val="00A143B4"/>
    <w:rsid w:val="00B71939"/>
    <w:rsid w:val="00B91E6F"/>
    <w:rsid w:val="00BA3659"/>
    <w:rsid w:val="00BD5C56"/>
    <w:rsid w:val="00CC72EF"/>
    <w:rsid w:val="00D94AAA"/>
    <w:rsid w:val="00E25E8F"/>
    <w:rsid w:val="00E4268D"/>
    <w:rsid w:val="00E649A0"/>
    <w:rsid w:val="00E837C9"/>
    <w:rsid w:val="00EB0767"/>
    <w:rsid w:val="00FA5C45"/>
    <w:rsid w:val="00FB06CC"/>
    <w:rsid w:val="00FC1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B5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909"/>
    <w:rPr>
      <w:rFonts w:ascii="Arial" w:hAnsi="Arial"/>
    </w:rPr>
  </w:style>
  <w:style w:type="paragraph" w:styleId="Heading1">
    <w:name w:val="heading 1"/>
    <w:basedOn w:val="Normal"/>
    <w:next w:val="Normal"/>
    <w:link w:val="Heading1Char"/>
    <w:uiPriority w:val="9"/>
    <w:qFormat/>
    <w:rsid w:val="00850909"/>
    <w:pPr>
      <w:keepNext/>
      <w:keepLines/>
      <w:spacing w:before="240" w:after="240"/>
      <w:outlineLvl w:val="0"/>
    </w:pPr>
    <w:rPr>
      <w:rFonts w:eastAsiaTheme="majorEastAsia" w:cstheme="majorBidi"/>
      <w:b/>
      <w:bCs/>
      <w:color w:val="000000" w:themeColor="text1"/>
      <w:sz w:val="40"/>
      <w:szCs w:val="32"/>
    </w:rPr>
  </w:style>
  <w:style w:type="paragraph" w:styleId="Heading2">
    <w:name w:val="heading 2"/>
    <w:basedOn w:val="Normal"/>
    <w:next w:val="Normal"/>
    <w:link w:val="Heading2Char"/>
    <w:uiPriority w:val="9"/>
    <w:unhideWhenUsed/>
    <w:qFormat/>
    <w:rsid w:val="00850909"/>
    <w:pPr>
      <w:keepNext/>
      <w:keepLines/>
      <w:spacing w:before="240" w:after="24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semiHidden/>
    <w:unhideWhenUsed/>
    <w:qFormat/>
    <w:rsid w:val="00850909"/>
    <w:pPr>
      <w:keepNext/>
      <w:keepLines/>
      <w:spacing w:before="240" w:after="240"/>
      <w:outlineLvl w:val="2"/>
    </w:pPr>
    <w:rPr>
      <w:rFonts w:eastAsiaTheme="majorEastAsia" w:cstheme="majorBidi"/>
      <w:b/>
      <w:bCs/>
      <w:color w:val="000000" w:themeColor="text1"/>
      <w:sz w:val="28"/>
    </w:rPr>
  </w:style>
  <w:style w:type="character" w:default="1" w:styleId="DefaultParagraphFont">
    <w:name w:val="Default Paragraph Font"/>
    <w:uiPriority w:val="1"/>
    <w:semiHidden/>
    <w:unhideWhenUsed/>
    <w:rsid w:val="008509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0909"/>
  </w:style>
  <w:style w:type="paragraph" w:styleId="Footer">
    <w:name w:val="footer"/>
    <w:basedOn w:val="Normal"/>
    <w:link w:val="FooterChar"/>
    <w:uiPriority w:val="99"/>
    <w:unhideWhenUsed/>
    <w:rsid w:val="00850909"/>
    <w:pPr>
      <w:tabs>
        <w:tab w:val="center" w:pos="4320"/>
        <w:tab w:val="right" w:pos="8640"/>
      </w:tabs>
    </w:pPr>
  </w:style>
  <w:style w:type="character" w:customStyle="1" w:styleId="FooterChar">
    <w:name w:val="Footer Char"/>
    <w:basedOn w:val="DefaultParagraphFont"/>
    <w:link w:val="Footer"/>
    <w:uiPriority w:val="99"/>
    <w:rsid w:val="00850909"/>
    <w:rPr>
      <w:rFonts w:ascii="Arial" w:hAnsi="Arial"/>
    </w:rPr>
  </w:style>
  <w:style w:type="character" w:styleId="PageNumber">
    <w:name w:val="page number"/>
    <w:basedOn w:val="DefaultParagraphFont"/>
    <w:uiPriority w:val="99"/>
    <w:semiHidden/>
    <w:unhideWhenUsed/>
    <w:rsid w:val="00FA5C45"/>
  </w:style>
  <w:style w:type="table" w:styleId="TableGrid">
    <w:name w:val="Table Grid"/>
    <w:basedOn w:val="TableNormal"/>
    <w:uiPriority w:val="39"/>
    <w:rsid w:val="00FA5C45"/>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0909"/>
    <w:pPr>
      <w:tabs>
        <w:tab w:val="center" w:pos="4320"/>
        <w:tab w:val="right" w:pos="8640"/>
      </w:tabs>
    </w:pPr>
  </w:style>
  <w:style w:type="character" w:customStyle="1" w:styleId="HeaderChar">
    <w:name w:val="Header Char"/>
    <w:basedOn w:val="DefaultParagraphFont"/>
    <w:link w:val="Header"/>
    <w:uiPriority w:val="99"/>
    <w:rsid w:val="00850909"/>
    <w:rPr>
      <w:rFonts w:ascii="Arial" w:hAnsi="Arial"/>
    </w:rPr>
  </w:style>
  <w:style w:type="character" w:customStyle="1" w:styleId="Heading1Char">
    <w:name w:val="Heading 1 Char"/>
    <w:basedOn w:val="DefaultParagraphFont"/>
    <w:link w:val="Heading1"/>
    <w:uiPriority w:val="9"/>
    <w:rsid w:val="00850909"/>
    <w:rPr>
      <w:rFonts w:ascii="Arial" w:eastAsiaTheme="majorEastAsia" w:hAnsi="Arial" w:cstheme="majorBidi"/>
      <w:b/>
      <w:bCs/>
      <w:color w:val="000000" w:themeColor="text1"/>
      <w:sz w:val="40"/>
      <w:szCs w:val="32"/>
    </w:rPr>
  </w:style>
  <w:style w:type="character" w:customStyle="1" w:styleId="Heading2Char">
    <w:name w:val="Heading 2 Char"/>
    <w:basedOn w:val="DefaultParagraphFont"/>
    <w:link w:val="Heading2"/>
    <w:uiPriority w:val="9"/>
    <w:rsid w:val="00850909"/>
    <w:rPr>
      <w:rFonts w:ascii="Arial" w:eastAsiaTheme="majorEastAsia" w:hAnsi="Arial" w:cstheme="majorBidi"/>
      <w:b/>
      <w:bCs/>
      <w:color w:val="000000" w:themeColor="text1"/>
      <w:sz w:val="32"/>
      <w:szCs w:val="26"/>
    </w:rPr>
  </w:style>
  <w:style w:type="character" w:customStyle="1" w:styleId="Heading3Char">
    <w:name w:val="Heading 3 Char"/>
    <w:basedOn w:val="DefaultParagraphFont"/>
    <w:link w:val="Heading3"/>
    <w:uiPriority w:val="9"/>
    <w:semiHidden/>
    <w:rsid w:val="00850909"/>
    <w:rPr>
      <w:rFonts w:ascii="Arial" w:eastAsiaTheme="majorEastAsia" w:hAnsi="Arial" w:cstheme="majorBidi"/>
      <w:b/>
      <w:bCs/>
      <w:color w:val="000000" w:themeColor="text1"/>
      <w:sz w:val="28"/>
    </w:rPr>
  </w:style>
  <w:style w:type="paragraph" w:styleId="BalloonText">
    <w:name w:val="Balloon Text"/>
    <w:basedOn w:val="Normal"/>
    <w:link w:val="BalloonTextChar"/>
    <w:uiPriority w:val="99"/>
    <w:semiHidden/>
    <w:unhideWhenUsed/>
    <w:rsid w:val="008509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0909"/>
    <w:rPr>
      <w:rFonts w:ascii="Lucida Grande" w:hAnsi="Lucida Grande" w:cs="Lucida Grande"/>
      <w:sz w:val="18"/>
      <w:szCs w:val="18"/>
    </w:rPr>
  </w:style>
  <w:style w:type="paragraph" w:styleId="Title">
    <w:name w:val="Title"/>
    <w:basedOn w:val="Normal"/>
    <w:next w:val="Normal"/>
    <w:link w:val="TitleChar"/>
    <w:uiPriority w:val="10"/>
    <w:qFormat/>
    <w:rsid w:val="00850909"/>
    <w:pPr>
      <w:pBdr>
        <w:bottom w:val="single" w:sz="8" w:space="4" w:color="4F81BD" w:themeColor="accent1"/>
      </w:pBdr>
      <w:spacing w:before="120" w:after="120"/>
      <w:contextualSpacing/>
    </w:pPr>
    <w:rPr>
      <w:rFonts w:eastAsiaTheme="majorEastAsia" w:cstheme="majorBidi"/>
      <w:b/>
      <w:color w:val="000000" w:themeColor="text1"/>
      <w:spacing w:val="5"/>
      <w:kern w:val="28"/>
      <w:sz w:val="28"/>
      <w:szCs w:val="52"/>
    </w:rPr>
  </w:style>
  <w:style w:type="character" w:customStyle="1" w:styleId="TitleChar">
    <w:name w:val="Title Char"/>
    <w:basedOn w:val="DefaultParagraphFont"/>
    <w:link w:val="Title"/>
    <w:uiPriority w:val="10"/>
    <w:rsid w:val="00850909"/>
    <w:rPr>
      <w:rFonts w:ascii="Arial" w:eastAsiaTheme="majorEastAsia" w:hAnsi="Arial" w:cstheme="majorBidi"/>
      <w:b/>
      <w:color w:val="000000" w:themeColor="text1"/>
      <w:spacing w:val="5"/>
      <w:kern w:val="28"/>
      <w:sz w:val="28"/>
      <w:szCs w:val="52"/>
    </w:rPr>
  </w:style>
  <w:style w:type="paragraph" w:styleId="Subtitle">
    <w:name w:val="Subtitle"/>
    <w:basedOn w:val="Normal"/>
    <w:next w:val="Normal"/>
    <w:link w:val="SubtitleChar"/>
    <w:uiPriority w:val="11"/>
    <w:qFormat/>
    <w:rsid w:val="00850909"/>
    <w:pPr>
      <w:numPr>
        <w:ilvl w:val="1"/>
      </w:numPr>
      <w:spacing w:before="360" w:after="360"/>
      <w:ind w:left="720"/>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850909"/>
    <w:rPr>
      <w:rFonts w:ascii="Arial" w:eastAsiaTheme="majorEastAsia" w:hAnsi="Arial" w:cstheme="majorBidi"/>
      <w:i/>
      <w:iCs/>
      <w:color w:val="000000" w:themeColor="text1"/>
      <w:spacing w:val="15"/>
    </w:rPr>
  </w:style>
  <w:style w:type="paragraph" w:styleId="NormalWeb">
    <w:name w:val="Normal (Web)"/>
    <w:basedOn w:val="Normal"/>
    <w:uiPriority w:val="99"/>
    <w:semiHidden/>
    <w:unhideWhenUsed/>
    <w:rsid w:val="00850909"/>
    <w:pPr>
      <w:spacing w:before="100" w:beforeAutospacing="1" w:after="100" w:afterAutospacing="1"/>
    </w:pPr>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ttbarry:Library:Application%20Support:Microsoft:Office:User%20Templates:My%20Templates:temp-part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temp-part2.dotm</Template>
  <TotalTime>4</TotalTime>
  <Pages>2</Pages>
  <Words>444</Words>
  <Characters>2531</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 Richards</dc:creator>
  <cp:lastModifiedBy>Matt Barry</cp:lastModifiedBy>
  <cp:revision>10</cp:revision>
  <cp:lastPrinted>2014-03-12T14:48:00Z</cp:lastPrinted>
  <dcterms:created xsi:type="dcterms:W3CDTF">2014-01-26T15:00:00Z</dcterms:created>
  <dcterms:modified xsi:type="dcterms:W3CDTF">2014-07-09T15:57:00Z</dcterms:modified>
</cp:coreProperties>
</file>